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1D7" w:rsidRDefault="00A171D7" w:rsidP="00A171D7">
      <w:pPr>
        <w:pStyle w:val="ListParagraph"/>
        <w:spacing w:line="360" w:lineRule="auto"/>
        <w:jc w:val="right"/>
        <w:rPr>
          <w:b/>
          <w:lang w:val="en-US"/>
        </w:rPr>
      </w:pPr>
      <w:r w:rsidRPr="00243A89">
        <w:rPr>
          <w:b/>
        </w:rPr>
        <w:t xml:space="preserve">Приложение № </w:t>
      </w:r>
      <w:r w:rsidR="008A0C66">
        <w:rPr>
          <w:b/>
          <w:lang w:val="en-US"/>
        </w:rPr>
        <w:t>9</w:t>
      </w:r>
      <w:r w:rsidR="00526483">
        <w:rPr>
          <w:b/>
          <w:lang w:val="en-US"/>
        </w:rPr>
        <w:t>:</w:t>
      </w:r>
    </w:p>
    <w:p w:rsidR="00526483" w:rsidRDefault="00526483" w:rsidP="00526483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526483" w:rsidRPr="00526483" w:rsidRDefault="00526483" w:rsidP="00A171D7">
      <w:pPr>
        <w:pStyle w:val="ListParagraph"/>
        <w:spacing w:line="360" w:lineRule="auto"/>
        <w:jc w:val="right"/>
        <w:rPr>
          <w:b/>
          <w:lang w:val="en-US"/>
        </w:rPr>
      </w:pPr>
    </w:p>
    <w:p w:rsidR="00A171D7" w:rsidRPr="00594353" w:rsidRDefault="00A171D7" w:rsidP="00A171D7">
      <w:pPr>
        <w:pStyle w:val="ListParagraph"/>
        <w:spacing w:line="360" w:lineRule="auto"/>
        <w:rPr>
          <w:b/>
          <w:shd w:val="clear" w:color="auto" w:fill="FEFEFE"/>
          <w:lang w:val="en-US"/>
        </w:rPr>
      </w:pPr>
      <w:r w:rsidRPr="00594353">
        <w:rPr>
          <w:b/>
          <w:shd w:val="clear" w:color="auto" w:fill="FEFEFE"/>
        </w:rPr>
        <w:t>Основна информация за проектното предложение</w:t>
      </w:r>
    </w:p>
    <w:p w:rsidR="002C4FF6" w:rsidRDefault="002C4FF6"/>
    <w:p w:rsidR="00A171D7" w:rsidRDefault="00A171D7">
      <w:r w:rsidRPr="00D057AB">
        <w:rPr>
          <w:rFonts w:eastAsia="Calibri"/>
          <w:noProof/>
          <w:lang w:eastAsia="bg-BG"/>
        </w:rPr>
        <w:drawing>
          <wp:inline distT="0" distB="0" distL="0" distR="0" wp14:anchorId="27303574" wp14:editId="7F7F7D20">
            <wp:extent cx="2719346" cy="1049572"/>
            <wp:effectExtent l="0" t="0" r="508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142" cy="1053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t xml:space="preserve">                                                  </w:t>
      </w:r>
      <w:r w:rsidRPr="00D057AB">
        <w:rPr>
          <w:rFonts w:eastAsia="Calibri"/>
          <w:noProof/>
          <w:lang w:eastAsia="bg-BG"/>
        </w:rPr>
        <w:drawing>
          <wp:inline distT="0" distB="0" distL="0" distR="0" wp14:anchorId="1D62AD12" wp14:editId="6D963CD7">
            <wp:extent cx="1232452" cy="1049572"/>
            <wp:effectExtent l="0" t="0" r="635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790" cy="105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171D7" w:rsidRDefault="00A171D7"/>
    <w:p w:rsidR="00A171D7" w:rsidRDefault="00A171D7" w:rsidP="00A171D7">
      <w:pPr>
        <w:spacing w:line="360" w:lineRule="auto"/>
        <w:jc w:val="both"/>
        <w:rPr>
          <w:b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"/>
        <w:gridCol w:w="216"/>
        <w:gridCol w:w="668"/>
        <w:gridCol w:w="668"/>
        <w:gridCol w:w="236"/>
        <w:gridCol w:w="236"/>
        <w:gridCol w:w="251"/>
        <w:gridCol w:w="251"/>
        <w:gridCol w:w="251"/>
        <w:gridCol w:w="351"/>
        <w:gridCol w:w="732"/>
        <w:gridCol w:w="521"/>
        <w:gridCol w:w="592"/>
        <w:gridCol w:w="269"/>
        <w:gridCol w:w="269"/>
        <w:gridCol w:w="425"/>
        <w:gridCol w:w="274"/>
        <w:gridCol w:w="283"/>
        <w:gridCol w:w="390"/>
        <w:gridCol w:w="190"/>
        <w:gridCol w:w="61"/>
        <w:gridCol w:w="251"/>
        <w:gridCol w:w="320"/>
        <w:gridCol w:w="308"/>
        <w:gridCol w:w="251"/>
        <w:gridCol w:w="831"/>
      </w:tblGrid>
      <w:tr w:rsidR="00A171D7" w:rsidRPr="001A10D2" w:rsidTr="00A171D7">
        <w:trPr>
          <w:trHeight w:val="630"/>
        </w:trPr>
        <w:tc>
          <w:tcPr>
            <w:tcW w:w="9454" w:type="dxa"/>
            <w:gridSpan w:val="26"/>
            <w:shd w:val="clear" w:color="auto" w:fill="D9D9D9" w:themeFill="background1" w:themeFillShade="D9"/>
            <w:hideMark/>
          </w:tcPr>
          <w:p w:rsidR="00A171D7" w:rsidRPr="00A171D7" w:rsidRDefault="00A171D7" w:rsidP="00A171D7">
            <w:pPr>
              <w:jc w:val="center"/>
              <w:rPr>
                <w:rFonts w:ascii="Times New Roman" w:hAnsi="Times New Roman" w:cs="Times New Roman"/>
                <w:b/>
                <w:bCs/>
                <w:shd w:val="clear" w:color="auto" w:fill="FEFEFE"/>
              </w:rPr>
            </w:pPr>
            <w:r w:rsidRPr="00A171D7">
              <w:rPr>
                <w:rFonts w:ascii="Times New Roman" w:hAnsi="Times New Roman" w:cs="Times New Roman"/>
                <w:b/>
                <w:bCs/>
                <w:highlight w:val="white"/>
                <w:shd w:val="clear" w:color="auto" w:fill="FEFEFE"/>
              </w:rPr>
              <w:t>ОСНОВНА ИНФОРМАЦИЯ ЗА ПРОЕКТНОТО ПРЕДЛОЖЕНИЕ</w:t>
            </w:r>
          </w:p>
          <w:p w:rsidR="00A171D7" w:rsidRPr="0098426F" w:rsidRDefault="00A171D7" w:rsidP="00A171D7">
            <w:pPr>
              <w:jc w:val="center"/>
            </w:pPr>
            <w:r w:rsidRPr="00A171D7">
              <w:rPr>
                <w:rFonts w:ascii="Times New Roman" w:hAnsi="Times New Roman" w:cs="Times New Roman"/>
                <w:highlight w:val="white"/>
                <w:shd w:val="clear" w:color="auto" w:fill="FEFEFE"/>
              </w:rPr>
              <w:t>по подмярка 7.2 Инвестиции в създаването, подобряването или разширяването на всички видове малка по мащаби инфраструктура</w:t>
            </w:r>
          </w:p>
        </w:tc>
      </w:tr>
      <w:tr w:rsidR="00A171D7" w:rsidRPr="001A10D2" w:rsidTr="00ED043B">
        <w:trPr>
          <w:trHeight w:val="630"/>
        </w:trPr>
        <w:tc>
          <w:tcPr>
            <w:tcW w:w="3136" w:type="dxa"/>
            <w:gridSpan w:val="9"/>
            <w:shd w:val="clear" w:color="auto" w:fill="auto"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  <w:b/>
                <w:bCs/>
                <w:highlight w:val="white"/>
                <w:shd w:val="clear" w:color="auto" w:fill="FEFEFE"/>
              </w:rPr>
              <w:t>I. Наименование на кандидата</w:t>
            </w:r>
          </w:p>
        </w:tc>
        <w:tc>
          <w:tcPr>
            <w:tcW w:w="6318" w:type="dxa"/>
            <w:gridSpan w:val="17"/>
            <w:shd w:val="clear" w:color="auto" w:fill="auto"/>
          </w:tcPr>
          <w:p w:rsidR="00A171D7" w:rsidRPr="0098426F" w:rsidRDefault="00A171D7" w:rsidP="00ED043B"/>
        </w:tc>
      </w:tr>
      <w:tr w:rsidR="00A171D7" w:rsidRPr="001A10D2" w:rsidTr="00ED043B">
        <w:trPr>
          <w:trHeight w:val="630"/>
        </w:trPr>
        <w:tc>
          <w:tcPr>
            <w:tcW w:w="3136" w:type="dxa"/>
            <w:gridSpan w:val="9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bookmarkStart w:id="0" w:name="RANGE!A1:AA238"/>
            <w:r w:rsidRPr="00A171D7">
              <w:rPr>
                <w:rFonts w:ascii="Times New Roman" w:hAnsi="Times New Roman" w:cs="Times New Roman"/>
              </w:rPr>
              <w:t>Уникален идентификационен номер (УИН)</w:t>
            </w:r>
            <w:bookmarkEnd w:id="0"/>
          </w:p>
        </w:tc>
        <w:tc>
          <w:tcPr>
            <w:tcW w:w="6318" w:type="dxa"/>
            <w:gridSpan w:val="17"/>
            <w:shd w:val="clear" w:color="auto" w:fill="auto"/>
            <w:hideMark/>
          </w:tcPr>
          <w:p w:rsidR="00A171D7" w:rsidRPr="0098426F" w:rsidRDefault="00A171D7" w:rsidP="00ED043B"/>
        </w:tc>
      </w:tr>
      <w:tr w:rsidR="00A171D7" w:rsidRPr="001A10D2" w:rsidTr="00ED043B">
        <w:trPr>
          <w:trHeight w:val="1275"/>
        </w:trPr>
        <w:tc>
          <w:tcPr>
            <w:tcW w:w="4740" w:type="dxa"/>
            <w:gridSpan w:val="12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A171D7">
              <w:rPr>
                <w:rFonts w:ascii="Times New Roman" w:hAnsi="Times New Roman" w:cs="Times New Roman"/>
                <w:b/>
                <w:bCs/>
              </w:rPr>
              <w:t>Населено място</w:t>
            </w:r>
            <w:r w:rsidR="00543E7A">
              <w:rPr>
                <w:rFonts w:ascii="Times New Roman" w:hAnsi="Times New Roman" w:cs="Times New Roman"/>
                <w:b/>
                <w:bCs/>
              </w:rPr>
              <w:t>,</w:t>
            </w:r>
            <w:r w:rsidRPr="00A171D7">
              <w:rPr>
                <w:rFonts w:ascii="Times New Roman" w:hAnsi="Times New Roman" w:cs="Times New Roman"/>
                <w:b/>
                <w:bCs/>
              </w:rPr>
              <w:t xml:space="preserve"> където ще се реализира проекта (село/град, </w:t>
            </w:r>
            <w:proofErr w:type="spellStart"/>
            <w:r w:rsidRPr="00A171D7">
              <w:rPr>
                <w:rFonts w:ascii="Times New Roman" w:hAnsi="Times New Roman" w:cs="Times New Roman"/>
                <w:b/>
                <w:bCs/>
              </w:rPr>
              <w:t>пощ</w:t>
            </w:r>
            <w:proofErr w:type="spellEnd"/>
            <w:r w:rsidRPr="00A171D7">
              <w:rPr>
                <w:rFonts w:ascii="Times New Roman" w:hAnsi="Times New Roman" w:cs="Times New Roman"/>
                <w:b/>
                <w:bCs/>
              </w:rPr>
              <w:t>. код, община, област)</w:t>
            </w:r>
          </w:p>
        </w:tc>
        <w:tc>
          <w:tcPr>
            <w:tcW w:w="4714" w:type="dxa"/>
            <w:gridSpan w:val="14"/>
            <w:shd w:val="clear" w:color="auto" w:fill="auto"/>
            <w:hideMark/>
          </w:tcPr>
          <w:p w:rsidR="00A171D7" w:rsidRPr="0098426F" w:rsidRDefault="00A171D7" w:rsidP="00ED043B">
            <w:r w:rsidRPr="0098426F"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A171D7" w:rsidRDefault="00A171D7" w:rsidP="00483905">
            <w:pPr>
              <w:rPr>
                <w:rFonts w:ascii="Times New Roman" w:hAnsi="Times New Roman" w:cs="Times New Roman"/>
                <w:b/>
                <w:bCs/>
              </w:rPr>
            </w:pPr>
            <w:r w:rsidRPr="00A171D7">
              <w:rPr>
                <w:rFonts w:ascii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A171D7">
              <w:rPr>
                <w:rFonts w:ascii="Times New Roman" w:hAnsi="Times New Roman" w:cs="Times New Roman"/>
                <w:b/>
                <w:bCs/>
              </w:rPr>
              <w:t>. ОПИСАНИЕ НА КАНДИДАТА</w:t>
            </w: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A171D7" w:rsidRDefault="00A171D7" w:rsidP="00A171D7">
            <w:pPr>
              <w:rPr>
                <w:rFonts w:ascii="Times New Roman" w:hAnsi="Times New Roman" w:cs="Times New Roman"/>
                <w:b/>
                <w:bCs/>
              </w:rPr>
            </w:pPr>
            <w:r w:rsidRPr="00A171D7">
              <w:rPr>
                <w:rFonts w:ascii="Times New Roman" w:hAnsi="Times New Roman" w:cs="Times New Roman"/>
                <w:b/>
                <w:bCs/>
              </w:rPr>
              <w:t>1. За общини:</w:t>
            </w:r>
          </w:p>
        </w:tc>
      </w:tr>
      <w:tr w:rsidR="00A171D7" w:rsidRPr="001A10D2" w:rsidTr="00ED043B">
        <w:trPr>
          <w:trHeight w:val="630"/>
        </w:trPr>
        <w:tc>
          <w:tcPr>
            <w:tcW w:w="2885" w:type="dxa"/>
            <w:gridSpan w:val="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ЕИК на кандидата:</w:t>
            </w:r>
          </w:p>
        </w:tc>
        <w:tc>
          <w:tcPr>
            <w:tcW w:w="6569" w:type="dxa"/>
            <w:gridSpan w:val="1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A171D7" w:rsidRDefault="00A171D7" w:rsidP="00A171D7">
            <w:pPr>
              <w:rPr>
                <w:rFonts w:ascii="Times New Roman" w:hAnsi="Times New Roman" w:cs="Times New Roman"/>
                <w:b/>
                <w:bCs/>
              </w:rPr>
            </w:pPr>
            <w:r w:rsidRPr="00A171D7">
              <w:rPr>
                <w:rFonts w:ascii="Times New Roman" w:hAnsi="Times New Roman" w:cs="Times New Roman"/>
                <w:b/>
                <w:bCs/>
              </w:rPr>
              <w:t>2. За кмета на общината и/или представляващия кандидата:</w:t>
            </w:r>
          </w:p>
        </w:tc>
      </w:tr>
      <w:tr w:rsidR="00A171D7" w:rsidRPr="001A10D2" w:rsidTr="00ED043B">
        <w:trPr>
          <w:trHeight w:val="810"/>
        </w:trPr>
        <w:tc>
          <w:tcPr>
            <w:tcW w:w="2634" w:type="dxa"/>
            <w:gridSpan w:val="7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Име, Презиме, Фамилия</w:t>
            </w: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2634" w:type="dxa"/>
            <w:gridSpan w:val="7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ЕГН:</w:t>
            </w: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600"/>
        </w:trPr>
        <w:tc>
          <w:tcPr>
            <w:tcW w:w="1911" w:type="dxa"/>
            <w:gridSpan w:val="4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Лична карта №:</w:t>
            </w:r>
          </w:p>
        </w:tc>
        <w:tc>
          <w:tcPr>
            <w:tcW w:w="1576" w:type="dxa"/>
            <w:gridSpan w:val="6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53" w:type="dxa"/>
            <w:gridSpan w:val="2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 xml:space="preserve">валидна </w:t>
            </w:r>
            <w:r w:rsidRPr="00A171D7">
              <w:rPr>
                <w:rFonts w:ascii="Times New Roman" w:hAnsi="Times New Roman" w:cs="Times New Roman"/>
              </w:rPr>
              <w:lastRenderedPageBreak/>
              <w:t>до:</w:t>
            </w:r>
          </w:p>
        </w:tc>
        <w:tc>
          <w:tcPr>
            <w:tcW w:w="1555" w:type="dxa"/>
            <w:gridSpan w:val="4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947" w:type="dxa"/>
            <w:gridSpan w:val="3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издаде</w:t>
            </w:r>
            <w:r w:rsidRPr="00A171D7">
              <w:rPr>
                <w:rFonts w:ascii="Times New Roman" w:hAnsi="Times New Roman" w:cs="Times New Roman"/>
              </w:rPr>
              <w:lastRenderedPageBreak/>
              <w:t>на от:</w:t>
            </w:r>
          </w:p>
        </w:tc>
        <w:tc>
          <w:tcPr>
            <w:tcW w:w="2212" w:type="dxa"/>
            <w:gridSpan w:val="7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A171D7">
              <w:rPr>
                <w:rFonts w:ascii="Times New Roman" w:hAnsi="Times New Roman" w:cs="Times New Roman"/>
                <w:b/>
                <w:bCs/>
              </w:rPr>
              <w:lastRenderedPageBreak/>
              <w:t>Данни за банкова сметка:</w:t>
            </w:r>
          </w:p>
        </w:tc>
      </w:tr>
      <w:tr w:rsidR="00A171D7" w:rsidRPr="001A10D2" w:rsidTr="00ED043B">
        <w:trPr>
          <w:trHeight w:val="315"/>
        </w:trPr>
        <w:tc>
          <w:tcPr>
            <w:tcW w:w="2885" w:type="dxa"/>
            <w:gridSpan w:val="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Име на обслужваща банка:</w:t>
            </w:r>
          </w:p>
        </w:tc>
        <w:tc>
          <w:tcPr>
            <w:tcW w:w="6569" w:type="dxa"/>
            <w:gridSpan w:val="1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630"/>
        </w:trPr>
        <w:tc>
          <w:tcPr>
            <w:tcW w:w="2885" w:type="dxa"/>
            <w:gridSpan w:val="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IBAN:</w:t>
            </w:r>
          </w:p>
        </w:tc>
        <w:tc>
          <w:tcPr>
            <w:tcW w:w="6569" w:type="dxa"/>
            <w:gridSpan w:val="1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2885" w:type="dxa"/>
            <w:gridSpan w:val="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BIC:</w:t>
            </w:r>
          </w:p>
        </w:tc>
        <w:tc>
          <w:tcPr>
            <w:tcW w:w="6569" w:type="dxa"/>
            <w:gridSpan w:val="1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2885" w:type="dxa"/>
            <w:gridSpan w:val="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Адрес:</w:t>
            </w:r>
          </w:p>
        </w:tc>
        <w:tc>
          <w:tcPr>
            <w:tcW w:w="6569" w:type="dxa"/>
            <w:gridSpan w:val="1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A171D7">
              <w:rPr>
                <w:rFonts w:ascii="Times New Roman" w:hAnsi="Times New Roman" w:cs="Times New Roman"/>
                <w:b/>
                <w:bCs/>
              </w:rPr>
              <w:t>Седалище/постоянен адрес на кандидата:</w:t>
            </w:r>
          </w:p>
        </w:tc>
      </w:tr>
      <w:tr w:rsidR="00A171D7" w:rsidRPr="001A10D2" w:rsidTr="00ED043B">
        <w:trPr>
          <w:trHeight w:val="585"/>
        </w:trPr>
        <w:tc>
          <w:tcPr>
            <w:tcW w:w="1911" w:type="dxa"/>
            <w:gridSpan w:val="4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Населено място:</w:t>
            </w:r>
          </w:p>
        </w:tc>
        <w:tc>
          <w:tcPr>
            <w:tcW w:w="472" w:type="dxa"/>
            <w:gridSpan w:val="2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гр./с.</w:t>
            </w:r>
          </w:p>
        </w:tc>
        <w:tc>
          <w:tcPr>
            <w:tcW w:w="4186" w:type="dxa"/>
            <w:gridSpan w:val="11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24" w:type="dxa"/>
            <w:gridSpan w:val="4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proofErr w:type="spellStart"/>
            <w:r w:rsidRPr="00A171D7">
              <w:rPr>
                <w:rFonts w:ascii="Times New Roman" w:hAnsi="Times New Roman" w:cs="Times New Roman"/>
              </w:rPr>
              <w:t>Пощ</w:t>
            </w:r>
            <w:proofErr w:type="spellEnd"/>
            <w:r w:rsidRPr="00A171D7">
              <w:rPr>
                <w:rFonts w:ascii="Times New Roman" w:hAnsi="Times New Roman" w:cs="Times New Roman"/>
              </w:rPr>
              <w:t>. код:</w:t>
            </w:r>
          </w:p>
        </w:tc>
        <w:tc>
          <w:tcPr>
            <w:tcW w:w="1961" w:type="dxa"/>
            <w:gridSpan w:val="5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540"/>
        </w:trPr>
        <w:tc>
          <w:tcPr>
            <w:tcW w:w="1243" w:type="dxa"/>
            <w:gridSpan w:val="3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Улица:</w:t>
            </w:r>
          </w:p>
        </w:tc>
        <w:tc>
          <w:tcPr>
            <w:tcW w:w="3497" w:type="dxa"/>
            <w:gridSpan w:val="9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2" w:type="dxa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38" w:type="dxa"/>
            <w:gridSpan w:val="2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бл.</w:t>
            </w:r>
          </w:p>
        </w:tc>
        <w:tc>
          <w:tcPr>
            <w:tcW w:w="557" w:type="dxa"/>
            <w:gridSpan w:val="2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proofErr w:type="spellStart"/>
            <w:r w:rsidRPr="00A171D7">
              <w:rPr>
                <w:rFonts w:ascii="Times New Roman" w:hAnsi="Times New Roman" w:cs="Times New Roman"/>
              </w:rPr>
              <w:t>кк</w:t>
            </w:r>
            <w:proofErr w:type="spellEnd"/>
          </w:p>
        </w:tc>
        <w:tc>
          <w:tcPr>
            <w:tcW w:w="390" w:type="dxa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вх.</w:t>
            </w:r>
          </w:p>
        </w:tc>
        <w:tc>
          <w:tcPr>
            <w:tcW w:w="502" w:type="dxa"/>
            <w:gridSpan w:val="3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28" w:type="dxa"/>
            <w:gridSpan w:val="2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ап. №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540"/>
        </w:trPr>
        <w:tc>
          <w:tcPr>
            <w:tcW w:w="1243" w:type="dxa"/>
            <w:gridSpan w:val="3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Община:</w:t>
            </w:r>
          </w:p>
        </w:tc>
        <w:tc>
          <w:tcPr>
            <w:tcW w:w="3497" w:type="dxa"/>
            <w:gridSpan w:val="9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0" w:type="dxa"/>
            <w:gridSpan w:val="3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Област:</w:t>
            </w:r>
          </w:p>
        </w:tc>
        <w:tc>
          <w:tcPr>
            <w:tcW w:w="3584" w:type="dxa"/>
            <w:gridSpan w:val="11"/>
            <w:shd w:val="clear" w:color="auto" w:fill="auto"/>
            <w:noWrap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A171D7">
              <w:rPr>
                <w:rFonts w:ascii="Times New Roman" w:hAnsi="Times New Roman" w:cs="Times New Roman"/>
                <w:b/>
                <w:bCs/>
              </w:rPr>
              <w:t xml:space="preserve">Упълномощено лице </w:t>
            </w:r>
            <w:r w:rsidRPr="00A171D7">
              <w:rPr>
                <w:rFonts w:ascii="Times New Roman" w:hAnsi="Times New Roman" w:cs="Times New Roman"/>
                <w:i/>
                <w:iCs/>
              </w:rPr>
              <w:t>(в случай, че има такова</w:t>
            </w:r>
            <w:r w:rsidRPr="00A171D7">
              <w:rPr>
                <w:rFonts w:ascii="Times New Roman" w:hAnsi="Times New Roman" w:cs="Times New Roman"/>
              </w:rPr>
              <w:t>)</w:t>
            </w:r>
            <w:r w:rsidRPr="00A171D7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A171D7" w:rsidRPr="001A10D2" w:rsidTr="00ED043B">
        <w:trPr>
          <w:trHeight w:val="315"/>
        </w:trPr>
        <w:tc>
          <w:tcPr>
            <w:tcW w:w="2634" w:type="dxa"/>
            <w:gridSpan w:val="7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Име, Презиме, Фамилия</w:t>
            </w: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2634" w:type="dxa"/>
            <w:gridSpan w:val="7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ЕГН:</w:t>
            </w: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600"/>
        </w:trPr>
        <w:tc>
          <w:tcPr>
            <w:tcW w:w="1911" w:type="dxa"/>
            <w:gridSpan w:val="4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Лична карта №:</w:t>
            </w:r>
          </w:p>
        </w:tc>
        <w:tc>
          <w:tcPr>
            <w:tcW w:w="1576" w:type="dxa"/>
            <w:gridSpan w:val="6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53" w:type="dxa"/>
            <w:gridSpan w:val="2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валидна до:</w:t>
            </w:r>
          </w:p>
        </w:tc>
        <w:tc>
          <w:tcPr>
            <w:tcW w:w="1555" w:type="dxa"/>
            <w:gridSpan w:val="4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7" w:type="dxa"/>
            <w:gridSpan w:val="4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издадена от:</w:t>
            </w:r>
          </w:p>
        </w:tc>
        <w:tc>
          <w:tcPr>
            <w:tcW w:w="2022" w:type="dxa"/>
            <w:gridSpan w:val="6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795"/>
        </w:trPr>
        <w:tc>
          <w:tcPr>
            <w:tcW w:w="2147" w:type="dxa"/>
            <w:gridSpan w:val="5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Пълномощно №:</w:t>
            </w:r>
          </w:p>
        </w:tc>
        <w:tc>
          <w:tcPr>
            <w:tcW w:w="2593" w:type="dxa"/>
            <w:gridSpan w:val="7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2" w:type="dxa"/>
            <w:gridSpan w:val="8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Заповед на кмета №/дата:</w:t>
            </w:r>
          </w:p>
        </w:tc>
        <w:tc>
          <w:tcPr>
            <w:tcW w:w="2022" w:type="dxa"/>
            <w:gridSpan w:val="6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483905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483905">
              <w:rPr>
                <w:rFonts w:ascii="Times New Roman" w:hAnsi="Times New Roman" w:cs="Times New Roman"/>
                <w:b/>
                <w:bCs/>
              </w:rPr>
              <w:t>I</w:t>
            </w:r>
            <w:r w:rsidR="00483905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483905">
              <w:rPr>
                <w:rFonts w:ascii="Times New Roman" w:hAnsi="Times New Roman" w:cs="Times New Roman"/>
                <w:b/>
                <w:bCs/>
              </w:rPr>
              <w:t>I. ОПИСАНИЕ НА ПРОЕКТНОТО ПРЕДЛОЖЕНИЕ</w:t>
            </w: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483905" w:rsidRDefault="00A171D7" w:rsidP="00A171D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83905">
              <w:rPr>
                <w:rFonts w:ascii="Times New Roman" w:hAnsi="Times New Roman" w:cs="Times New Roman"/>
                <w:i/>
                <w:iCs/>
              </w:rPr>
              <w:t>(Подробно описание на проектното предложение се извършва във формуляра за кандидатстване)</w:t>
            </w: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A171D7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A171D7">
              <w:rPr>
                <w:rFonts w:ascii="Times New Roman" w:hAnsi="Times New Roman" w:cs="Times New Roman"/>
                <w:b/>
                <w:bCs/>
              </w:rPr>
              <w:t>1. Кратко описание на проектното предложение:</w:t>
            </w:r>
          </w:p>
        </w:tc>
      </w:tr>
      <w:tr w:rsidR="00A171D7" w:rsidRPr="001A10D2" w:rsidTr="00ED043B">
        <w:trPr>
          <w:trHeight w:val="1200"/>
        </w:trPr>
        <w:tc>
          <w:tcPr>
            <w:tcW w:w="2634" w:type="dxa"/>
            <w:gridSpan w:val="7"/>
            <w:vMerge w:val="restart"/>
            <w:shd w:val="clear" w:color="auto" w:fill="auto"/>
            <w:hideMark/>
          </w:tcPr>
          <w:p w:rsidR="00A171D7" w:rsidRPr="00483905" w:rsidRDefault="00A171D7" w:rsidP="00A171D7">
            <w:pPr>
              <w:rPr>
                <w:rFonts w:ascii="Times New Roman" w:hAnsi="Times New Roman" w:cs="Times New Roman"/>
                <w:b/>
                <w:bCs/>
              </w:rPr>
            </w:pPr>
            <w:r w:rsidRPr="00483905">
              <w:rPr>
                <w:rFonts w:ascii="Times New Roman" w:hAnsi="Times New Roman" w:cs="Times New Roman"/>
                <w:b/>
                <w:bCs/>
              </w:rPr>
              <w:t>1.1 Вид на инвестициите</w:t>
            </w:r>
            <w:r w:rsidRPr="00483905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5110" w:type="dxa"/>
            <w:gridSpan w:val="15"/>
            <w:shd w:val="clear" w:color="auto" w:fill="auto"/>
            <w:hideMark/>
          </w:tcPr>
          <w:p w:rsidR="00A171D7" w:rsidRPr="00A171D7" w:rsidRDefault="00A171D7" w:rsidP="00543E7A">
            <w:pPr>
              <w:jc w:val="both"/>
              <w:rPr>
                <w:rFonts w:ascii="Times New Roman" w:hAnsi="Times New Roman" w:cs="Times New Roman"/>
              </w:rPr>
            </w:pPr>
            <w:r w:rsidRPr="00A171D7">
              <w:rPr>
                <w:rFonts w:ascii="Times New Roman" w:hAnsi="Times New Roman" w:cs="Times New Roman"/>
              </w:rPr>
              <w:t xml:space="preserve">1. Строителство, реконструкция и/или рехабилитация на нови и съществуващи </w:t>
            </w:r>
            <w:r w:rsidRPr="00A171D7">
              <w:rPr>
                <w:rFonts w:ascii="Times New Roman" w:hAnsi="Times New Roman" w:cs="Times New Roman"/>
                <w:bCs/>
              </w:rPr>
              <w:t>улици</w:t>
            </w:r>
            <w:r w:rsidRPr="00A171D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171D7">
              <w:rPr>
                <w:rFonts w:ascii="Times New Roman" w:hAnsi="Times New Roman" w:cs="Times New Roman"/>
              </w:rPr>
              <w:t>и тротоари, и съоръженията и принадлежностите към тях</w:t>
            </w:r>
          </w:p>
        </w:tc>
        <w:tc>
          <w:tcPr>
            <w:tcW w:w="1710" w:type="dxa"/>
            <w:gridSpan w:val="4"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  <w:r w:rsidRPr="0098426F">
              <w:rPr>
                <w:b/>
                <w:bCs/>
              </w:rPr>
              <w:t> </w:t>
            </w:r>
          </w:p>
        </w:tc>
      </w:tr>
      <w:tr w:rsidR="00A171D7" w:rsidRPr="001A10D2" w:rsidTr="00ED043B">
        <w:trPr>
          <w:trHeight w:val="120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5110" w:type="dxa"/>
            <w:gridSpan w:val="15"/>
            <w:shd w:val="clear" w:color="auto" w:fill="auto"/>
            <w:hideMark/>
          </w:tcPr>
          <w:p w:rsidR="00A171D7" w:rsidRPr="0098426F" w:rsidRDefault="00A171D7" w:rsidP="00543E7A">
            <w:pPr>
              <w:jc w:val="both"/>
            </w:pPr>
            <w:r w:rsidRPr="00483905">
              <w:rPr>
                <w:rFonts w:ascii="Times New Roman" w:hAnsi="Times New Roman" w:cs="Times New Roman"/>
              </w:rPr>
              <w:t xml:space="preserve">2. </w:t>
            </w:r>
            <w:r w:rsidR="00483905" w:rsidRPr="0048390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</w:t>
            </w:r>
            <w:r w:rsidR="00483905" w:rsidRPr="00483905">
              <w:rPr>
                <w:rFonts w:ascii="Times New Roman" w:hAnsi="Times New Roman" w:cs="Times New Roman"/>
              </w:rPr>
              <w:t>зграждане и/или обновяване на площи за широко обществено ползване, предназначени за трайно задоволяване на обществените п</w:t>
            </w:r>
            <w:r w:rsidR="00483905">
              <w:rPr>
                <w:rFonts w:ascii="Times New Roman" w:hAnsi="Times New Roman" w:cs="Times New Roman"/>
              </w:rPr>
              <w:t>отребности от общинско значение</w:t>
            </w:r>
          </w:p>
        </w:tc>
        <w:tc>
          <w:tcPr>
            <w:tcW w:w="1710" w:type="dxa"/>
            <w:gridSpan w:val="4"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  <w:r w:rsidRPr="0098426F">
              <w:rPr>
                <w:b/>
                <w:bCs/>
              </w:rPr>
              <w:t> </w:t>
            </w:r>
          </w:p>
        </w:tc>
      </w:tr>
      <w:tr w:rsidR="00A171D7" w:rsidRPr="001A10D2" w:rsidTr="00ED043B">
        <w:trPr>
          <w:trHeight w:val="1065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5110" w:type="dxa"/>
            <w:gridSpan w:val="15"/>
            <w:shd w:val="clear" w:color="auto" w:fill="auto"/>
            <w:hideMark/>
          </w:tcPr>
          <w:p w:rsidR="00A171D7" w:rsidRPr="00483905" w:rsidRDefault="00A171D7" w:rsidP="00483905">
            <w:pPr>
              <w:jc w:val="both"/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 xml:space="preserve">3. </w:t>
            </w:r>
            <w:r w:rsidR="00483905" w:rsidRPr="00483905">
              <w:rPr>
                <w:rFonts w:ascii="Times New Roman" w:hAnsi="Times New Roman" w:cs="Times New Roman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1710" w:type="dxa"/>
            <w:gridSpan w:val="4"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  <w:r w:rsidRPr="0098426F">
              <w:rPr>
                <w:b/>
                <w:bCs/>
              </w:rPr>
              <w:t> </w:t>
            </w:r>
          </w:p>
        </w:tc>
      </w:tr>
      <w:tr w:rsidR="00A171D7" w:rsidRPr="001A10D2" w:rsidTr="00ED043B">
        <w:trPr>
          <w:trHeight w:val="945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5110" w:type="dxa"/>
            <w:gridSpan w:val="15"/>
            <w:shd w:val="clear" w:color="auto" w:fill="auto"/>
            <w:hideMark/>
          </w:tcPr>
          <w:p w:rsidR="00A171D7" w:rsidRPr="0098426F" w:rsidRDefault="00543E7A" w:rsidP="00543E7A">
            <w:pPr>
              <w:jc w:val="both"/>
            </w:pPr>
            <w:r w:rsidRPr="00543E7A">
              <w:rPr>
                <w:rFonts w:ascii="Times New Roman" w:hAnsi="Times New Roman" w:cs="Times New Roman"/>
              </w:rPr>
              <w:t>4.1 Реконструкция, ремонт, оборудване и/или обзавеждане на общинска образователна инфраструктура с местно значение в селските райони, която включва основно или средно училище, финансирано чрез бюджета на общината или професионална гимназия по § 10 от Преходните и заключителните разпоредби на Закона за предучилищното и училищното образование</w:t>
            </w:r>
          </w:p>
        </w:tc>
        <w:tc>
          <w:tcPr>
            <w:tcW w:w="1710" w:type="dxa"/>
            <w:gridSpan w:val="4"/>
            <w:shd w:val="clear" w:color="auto" w:fill="auto"/>
            <w:hideMark/>
          </w:tcPr>
          <w:p w:rsidR="00543E7A" w:rsidRDefault="00543E7A" w:rsidP="00ED043B">
            <w:pPr>
              <w:rPr>
                <w:b/>
                <w:bCs/>
              </w:rPr>
            </w:pPr>
          </w:p>
          <w:p w:rsidR="00543E7A" w:rsidRDefault="00543E7A" w:rsidP="00ED043B">
            <w:pPr>
              <w:rPr>
                <w:b/>
                <w:bCs/>
              </w:rPr>
            </w:pPr>
          </w:p>
          <w:p w:rsidR="00543E7A" w:rsidRDefault="00543E7A" w:rsidP="00ED043B">
            <w:pPr>
              <w:rPr>
                <w:b/>
                <w:bCs/>
              </w:rPr>
            </w:pPr>
          </w:p>
          <w:p w:rsidR="00543E7A" w:rsidRDefault="00543E7A" w:rsidP="00ED043B">
            <w:pPr>
              <w:rPr>
                <w:b/>
                <w:bCs/>
              </w:rPr>
            </w:pPr>
          </w:p>
          <w:p w:rsidR="00A171D7" w:rsidRPr="0098426F" w:rsidRDefault="00A171D7" w:rsidP="00ED043B">
            <w:pPr>
              <w:rPr>
                <w:b/>
                <w:bCs/>
              </w:rPr>
            </w:pPr>
            <w:r w:rsidRPr="0098426F">
              <w:rPr>
                <w:b/>
                <w:bCs/>
              </w:rPr>
              <w:t> </w:t>
            </w:r>
          </w:p>
        </w:tc>
      </w:tr>
      <w:tr w:rsidR="00543E7A" w:rsidRPr="001A10D2" w:rsidTr="00ED043B">
        <w:trPr>
          <w:trHeight w:val="945"/>
        </w:trPr>
        <w:tc>
          <w:tcPr>
            <w:tcW w:w="2634" w:type="dxa"/>
            <w:gridSpan w:val="7"/>
            <w:vMerge/>
            <w:shd w:val="clear" w:color="auto" w:fill="auto"/>
          </w:tcPr>
          <w:p w:rsidR="00543E7A" w:rsidRPr="0098426F" w:rsidRDefault="00543E7A" w:rsidP="00ED043B">
            <w:pPr>
              <w:rPr>
                <w:b/>
                <w:bCs/>
              </w:rPr>
            </w:pPr>
          </w:p>
        </w:tc>
        <w:tc>
          <w:tcPr>
            <w:tcW w:w="5110" w:type="dxa"/>
            <w:gridSpan w:val="15"/>
            <w:shd w:val="clear" w:color="auto" w:fill="auto"/>
          </w:tcPr>
          <w:p w:rsidR="00543E7A" w:rsidRPr="00543E7A" w:rsidRDefault="00543E7A" w:rsidP="00543E7A">
            <w:pPr>
              <w:jc w:val="both"/>
              <w:rPr>
                <w:rFonts w:ascii="Times New Roman" w:hAnsi="Times New Roman" w:cs="Times New Roman"/>
              </w:rPr>
            </w:pPr>
            <w:r w:rsidRPr="00543E7A">
              <w:rPr>
                <w:rFonts w:ascii="Times New Roman" w:hAnsi="Times New Roman" w:cs="Times New Roman"/>
              </w:rPr>
              <w:t>4.2 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</w:t>
            </w:r>
            <w:r>
              <w:rPr>
                <w:rFonts w:ascii="Times New Roman" w:hAnsi="Times New Roman" w:cs="Times New Roman"/>
              </w:rPr>
              <w:t>а</w:t>
            </w:r>
            <w:r w:rsidRPr="00543E7A">
              <w:rPr>
                <w:rFonts w:ascii="Times New Roman" w:hAnsi="Times New Roman" w:cs="Times New Roman"/>
              </w:rPr>
              <w:t xml:space="preserve"> чрез бюджета на общината</w:t>
            </w:r>
          </w:p>
        </w:tc>
        <w:tc>
          <w:tcPr>
            <w:tcW w:w="1710" w:type="dxa"/>
            <w:gridSpan w:val="4"/>
            <w:shd w:val="clear" w:color="auto" w:fill="auto"/>
          </w:tcPr>
          <w:p w:rsidR="00543E7A" w:rsidRDefault="00543E7A" w:rsidP="00ED043B">
            <w:pPr>
              <w:rPr>
                <w:b/>
                <w:bCs/>
              </w:rPr>
            </w:pPr>
          </w:p>
          <w:p w:rsidR="00543E7A" w:rsidRDefault="00543E7A" w:rsidP="00ED043B">
            <w:pPr>
              <w:rPr>
                <w:b/>
                <w:bCs/>
              </w:rPr>
            </w:pPr>
          </w:p>
        </w:tc>
      </w:tr>
      <w:tr w:rsidR="00543E7A" w:rsidRPr="001A10D2" w:rsidTr="00ED043B">
        <w:trPr>
          <w:trHeight w:val="945"/>
        </w:trPr>
        <w:tc>
          <w:tcPr>
            <w:tcW w:w="2634" w:type="dxa"/>
            <w:gridSpan w:val="7"/>
            <w:vMerge/>
            <w:shd w:val="clear" w:color="auto" w:fill="auto"/>
          </w:tcPr>
          <w:p w:rsidR="00543E7A" w:rsidRPr="0098426F" w:rsidRDefault="00543E7A" w:rsidP="00ED043B">
            <w:pPr>
              <w:rPr>
                <w:b/>
                <w:bCs/>
              </w:rPr>
            </w:pPr>
          </w:p>
        </w:tc>
        <w:tc>
          <w:tcPr>
            <w:tcW w:w="5110" w:type="dxa"/>
            <w:gridSpan w:val="15"/>
            <w:shd w:val="clear" w:color="auto" w:fill="auto"/>
          </w:tcPr>
          <w:p w:rsidR="00543E7A" w:rsidRPr="00543E7A" w:rsidRDefault="00543E7A" w:rsidP="00543E7A">
            <w:pPr>
              <w:jc w:val="both"/>
              <w:rPr>
                <w:rFonts w:ascii="Times New Roman" w:hAnsi="Times New Roman" w:cs="Times New Roman"/>
              </w:rPr>
            </w:pPr>
            <w:r w:rsidRPr="00543E7A">
              <w:rPr>
                <w:rFonts w:ascii="Times New Roman" w:hAnsi="Times New Roman" w:cs="Times New Roman"/>
              </w:rPr>
              <w:t>4.3 Изграждане на закрита спортна инфраструктура, включително оборудването и/или обзавеждането й в общинска образователна инфраструктура с местно значение, в която няма изградена закрита спортна инфраструктура, и която включва основно или средно училище финансиран</w:t>
            </w:r>
            <w:r>
              <w:rPr>
                <w:rFonts w:ascii="Times New Roman" w:hAnsi="Times New Roman" w:cs="Times New Roman"/>
              </w:rPr>
              <w:t>о</w:t>
            </w:r>
            <w:r w:rsidRPr="00543E7A">
              <w:rPr>
                <w:rFonts w:ascii="Times New Roman" w:hAnsi="Times New Roman" w:cs="Times New Roman"/>
              </w:rPr>
              <w:t xml:space="preserve"> чрез бюджета на общината</w:t>
            </w:r>
          </w:p>
        </w:tc>
        <w:tc>
          <w:tcPr>
            <w:tcW w:w="1710" w:type="dxa"/>
            <w:gridSpan w:val="4"/>
            <w:shd w:val="clear" w:color="auto" w:fill="auto"/>
          </w:tcPr>
          <w:p w:rsidR="00543E7A" w:rsidRDefault="00543E7A" w:rsidP="00ED043B">
            <w:pPr>
              <w:rPr>
                <w:b/>
                <w:bCs/>
              </w:rPr>
            </w:pPr>
          </w:p>
        </w:tc>
      </w:tr>
      <w:tr w:rsidR="00A171D7" w:rsidRPr="001A10D2" w:rsidTr="00ED043B">
        <w:trPr>
          <w:trHeight w:val="159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5110" w:type="dxa"/>
            <w:gridSpan w:val="15"/>
            <w:shd w:val="clear" w:color="auto" w:fill="auto"/>
            <w:hideMark/>
          </w:tcPr>
          <w:p w:rsidR="00A171D7" w:rsidRPr="0098426F" w:rsidRDefault="00543E7A" w:rsidP="00543E7A">
            <w:pPr>
              <w:jc w:val="both"/>
            </w:pPr>
            <w:r>
              <w:rPr>
                <w:rFonts w:ascii="Times New Roman" w:hAnsi="Times New Roman" w:cs="Times New Roman"/>
              </w:rPr>
              <w:t>5</w:t>
            </w:r>
            <w:r w:rsidR="00A171D7" w:rsidRPr="00483905">
              <w:rPr>
                <w:rFonts w:ascii="Times New Roman" w:hAnsi="Times New Roman" w:cs="Times New Roman"/>
              </w:rPr>
              <w:t xml:space="preserve">. </w:t>
            </w:r>
            <w:r w:rsidR="00483905" w:rsidRPr="00483905">
              <w:rPr>
                <w:rFonts w:ascii="Times New Roman" w:hAnsi="Times New Roman" w:cs="Times New Roman"/>
              </w:rPr>
              <w:t>И</w:t>
            </w:r>
            <w:r w:rsidR="00483905" w:rsidRPr="00483905">
              <w:rPr>
                <w:rFonts w:ascii="Times New Roman" w:eastAsia="Times New Roman" w:hAnsi="Times New Roman" w:cs="Times New Roman"/>
                <w:bCs/>
                <w:lang w:eastAsia="bg-BG"/>
              </w:rPr>
              <w:t>зграждане, реконструкция, ремонт, оборудване и/или обзавеждане на спортна инфраструктура</w:t>
            </w:r>
          </w:p>
        </w:tc>
        <w:tc>
          <w:tcPr>
            <w:tcW w:w="1710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  <w:r w:rsidRPr="0098426F">
              <w:rPr>
                <w:b/>
                <w:bCs/>
              </w:rPr>
              <w:t> </w:t>
            </w:r>
          </w:p>
        </w:tc>
      </w:tr>
      <w:tr w:rsidR="00A171D7" w:rsidRPr="001A10D2" w:rsidTr="00ED043B">
        <w:trPr>
          <w:trHeight w:val="405"/>
        </w:trPr>
        <w:tc>
          <w:tcPr>
            <w:tcW w:w="2634" w:type="dxa"/>
            <w:gridSpan w:val="7"/>
            <w:vMerge w:val="restart"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  <w:r w:rsidRPr="00483905">
              <w:rPr>
                <w:rFonts w:ascii="Times New Roman" w:hAnsi="Times New Roman" w:cs="Times New Roman"/>
                <w:b/>
                <w:bCs/>
              </w:rPr>
              <w:t>1.2. Кратко описание на инвестицията, за която се кандидатства</w:t>
            </w:r>
            <w:r w:rsidRPr="0098426F">
              <w:rPr>
                <w:b/>
                <w:bCs/>
              </w:rPr>
              <w:t>:</w:t>
            </w: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483905" w:rsidRDefault="00A171D7" w:rsidP="00543E7A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 xml:space="preserve">Строителство, </w:t>
            </w:r>
            <w:r w:rsidR="00543E7A">
              <w:rPr>
                <w:rFonts w:ascii="Times New Roman" w:hAnsi="Times New Roman" w:cs="Times New Roman"/>
              </w:rPr>
              <w:t xml:space="preserve">изграждане, обновяване, </w:t>
            </w:r>
            <w:r w:rsidRPr="00483905">
              <w:rPr>
                <w:rFonts w:ascii="Times New Roman" w:hAnsi="Times New Roman" w:cs="Times New Roman"/>
              </w:rPr>
              <w:t>реконструкция</w:t>
            </w:r>
            <w:r w:rsidR="00543E7A">
              <w:rPr>
                <w:rFonts w:ascii="Times New Roman" w:hAnsi="Times New Roman" w:cs="Times New Roman"/>
              </w:rPr>
              <w:t xml:space="preserve">, </w:t>
            </w:r>
            <w:r w:rsidRPr="00483905">
              <w:rPr>
                <w:rFonts w:ascii="Times New Roman" w:hAnsi="Times New Roman" w:cs="Times New Roman"/>
              </w:rPr>
              <w:t>рехабилитация</w:t>
            </w:r>
            <w:r w:rsidR="00543E7A">
              <w:rPr>
                <w:rFonts w:ascii="Times New Roman" w:hAnsi="Times New Roman" w:cs="Times New Roman"/>
              </w:rPr>
              <w:t xml:space="preserve"> и/или</w:t>
            </w:r>
            <w:r w:rsidRPr="00483905">
              <w:rPr>
                <w:rFonts w:ascii="Times New Roman" w:hAnsi="Times New Roman" w:cs="Times New Roman"/>
              </w:rPr>
              <w:t xml:space="preserve"> ремонт на:</w:t>
            </w:r>
          </w:p>
        </w:tc>
      </w:tr>
      <w:tr w:rsidR="00A171D7" w:rsidRPr="001A10D2" w:rsidTr="00ED043B">
        <w:trPr>
          <w:trHeight w:val="60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483905" w:rsidRDefault="00A171D7" w:rsidP="00ED043B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0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483905" w:rsidRDefault="00A171D7" w:rsidP="00ED043B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Оборудване и/или обзавеждане за:</w:t>
            </w:r>
          </w:p>
        </w:tc>
      </w:tr>
      <w:tr w:rsidR="00A171D7" w:rsidRPr="001A10D2" w:rsidTr="00ED043B">
        <w:trPr>
          <w:trHeight w:val="30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483905" w:rsidRDefault="00A171D7" w:rsidP="00ED043B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187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483905" w:rsidRDefault="00A171D7" w:rsidP="00ED043B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63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483905" w:rsidRDefault="00A171D7" w:rsidP="00ED043B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Придобиване на компютърен софтуер, патентни и авторски права, лицензи, регистрация на търговски марки за:</w:t>
            </w:r>
          </w:p>
        </w:tc>
      </w:tr>
      <w:tr w:rsidR="00A171D7" w:rsidRPr="001A10D2" w:rsidTr="00ED043B">
        <w:trPr>
          <w:trHeight w:val="30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98426F" w:rsidRDefault="00A171D7" w:rsidP="00ED043B">
            <w:r w:rsidRPr="0098426F">
              <w:t> </w:t>
            </w:r>
          </w:p>
        </w:tc>
      </w:tr>
      <w:tr w:rsidR="00A171D7" w:rsidRPr="001A10D2" w:rsidTr="00ED043B">
        <w:trPr>
          <w:trHeight w:val="30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483905" w:rsidRDefault="00A171D7" w:rsidP="00ED043B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Общи разходи, свързани с проекта:</w:t>
            </w:r>
          </w:p>
        </w:tc>
      </w:tr>
      <w:tr w:rsidR="00A171D7" w:rsidRPr="001A10D2" w:rsidTr="00ED043B">
        <w:trPr>
          <w:trHeight w:val="30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483905" w:rsidRDefault="00A171D7" w:rsidP="00ED043B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0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483905" w:rsidRDefault="00A171D7" w:rsidP="00ED043B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Други:</w:t>
            </w:r>
          </w:p>
        </w:tc>
      </w:tr>
      <w:tr w:rsidR="00A171D7" w:rsidRPr="001A10D2" w:rsidTr="00ED043B">
        <w:trPr>
          <w:trHeight w:val="300"/>
        </w:trPr>
        <w:tc>
          <w:tcPr>
            <w:tcW w:w="2634" w:type="dxa"/>
            <w:gridSpan w:val="7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19"/>
            <w:shd w:val="clear" w:color="auto" w:fill="auto"/>
            <w:hideMark/>
          </w:tcPr>
          <w:p w:rsidR="00A171D7" w:rsidRPr="0098426F" w:rsidRDefault="00A171D7" w:rsidP="00ED043B">
            <w:r w:rsidRPr="0098426F">
              <w:t> </w:t>
            </w:r>
          </w:p>
        </w:tc>
      </w:tr>
      <w:tr w:rsidR="00A171D7" w:rsidRPr="001A10D2" w:rsidTr="00ED043B">
        <w:trPr>
          <w:trHeight w:val="330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483905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483905">
              <w:rPr>
                <w:rFonts w:ascii="Times New Roman" w:hAnsi="Times New Roman" w:cs="Times New Roman"/>
                <w:b/>
                <w:bCs/>
              </w:rPr>
              <w:t>2. Юридически статус на кандидата:</w:t>
            </w:r>
          </w:p>
        </w:tc>
      </w:tr>
      <w:tr w:rsidR="00A171D7" w:rsidRPr="001A10D2" w:rsidTr="00ED043B">
        <w:trPr>
          <w:trHeight w:val="76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  <w:r w:rsidRPr="0098426F">
              <w:rPr>
                <w:b/>
                <w:bCs/>
              </w:rPr>
              <w:t> </w:t>
            </w:r>
          </w:p>
        </w:tc>
      </w:tr>
      <w:tr w:rsidR="00A171D7" w:rsidRPr="001A10D2" w:rsidTr="00ED043B">
        <w:trPr>
          <w:trHeight w:val="1290"/>
        </w:trPr>
        <w:tc>
          <w:tcPr>
            <w:tcW w:w="3136" w:type="dxa"/>
            <w:gridSpan w:val="9"/>
            <w:shd w:val="clear" w:color="auto" w:fill="auto"/>
            <w:hideMark/>
          </w:tcPr>
          <w:p w:rsidR="00A171D7" w:rsidRPr="00483905" w:rsidRDefault="00A171D7" w:rsidP="004E018C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 xml:space="preserve">2.1. Кандидатствам по </w:t>
            </w:r>
            <w:r w:rsidR="00483905" w:rsidRPr="00483905">
              <w:rPr>
                <w:rFonts w:ascii="Times New Roman" w:hAnsi="Times New Roman" w:cs="Times New Roman"/>
              </w:rPr>
              <w:t>обява за определяне на прием</w:t>
            </w:r>
            <w:r w:rsidRPr="0048390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51" w:type="dxa"/>
            <w:shd w:val="clear" w:color="auto" w:fill="auto"/>
            <w:noWrap/>
            <w:hideMark/>
          </w:tcPr>
          <w:p w:rsidR="00A171D7" w:rsidRPr="00483905" w:rsidRDefault="00A171D7" w:rsidP="004E018C">
            <w:pPr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14" w:type="dxa"/>
            <w:gridSpan w:val="4"/>
            <w:shd w:val="clear" w:color="auto" w:fill="auto"/>
            <w:noWrap/>
            <w:hideMark/>
          </w:tcPr>
          <w:p w:rsidR="00A171D7" w:rsidRPr="00483905" w:rsidRDefault="00A171D7" w:rsidP="004E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gridSpan w:val="3"/>
            <w:shd w:val="clear" w:color="auto" w:fill="auto"/>
            <w:noWrap/>
            <w:hideMark/>
          </w:tcPr>
          <w:p w:rsidR="00A171D7" w:rsidRPr="00483905" w:rsidRDefault="004E018C" w:rsidP="004E01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171D7" w:rsidRPr="00483905">
              <w:rPr>
                <w:rFonts w:ascii="Times New Roman" w:hAnsi="Times New Roman" w:cs="Times New Roman"/>
              </w:rPr>
              <w:t>т дата</w:t>
            </w:r>
          </w:p>
        </w:tc>
        <w:tc>
          <w:tcPr>
            <w:tcW w:w="1175" w:type="dxa"/>
            <w:gridSpan w:val="5"/>
            <w:shd w:val="clear" w:color="auto" w:fill="auto"/>
            <w:noWrap/>
            <w:hideMark/>
          </w:tcPr>
          <w:p w:rsidR="00A171D7" w:rsidRPr="00483905" w:rsidRDefault="00A171D7" w:rsidP="004E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gridSpan w:val="2"/>
            <w:shd w:val="clear" w:color="auto" w:fill="auto"/>
            <w:noWrap/>
            <w:hideMark/>
          </w:tcPr>
          <w:p w:rsidR="00A171D7" w:rsidRPr="00483905" w:rsidRDefault="004E018C" w:rsidP="004E01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периода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A171D7" w:rsidRPr="00483905" w:rsidRDefault="00A171D7" w:rsidP="004E018C">
            <w:pPr>
              <w:rPr>
                <w:rFonts w:ascii="Times New Roman" w:hAnsi="Times New Roman" w:cs="Times New Roman"/>
              </w:rPr>
            </w:pPr>
          </w:p>
        </w:tc>
      </w:tr>
      <w:tr w:rsidR="00A171D7" w:rsidRPr="003433D4" w:rsidTr="00ED043B">
        <w:trPr>
          <w:trHeight w:val="900"/>
        </w:trPr>
        <w:tc>
          <w:tcPr>
            <w:tcW w:w="6569" w:type="dxa"/>
            <w:gridSpan w:val="17"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3433D4">
              <w:rPr>
                <w:rFonts w:ascii="Times New Roman" w:hAnsi="Times New Roman" w:cs="Times New Roman"/>
                <w:b/>
                <w:bCs/>
              </w:rPr>
              <w:t>2.</w:t>
            </w:r>
            <w:proofErr w:type="spellStart"/>
            <w:r w:rsidRPr="003433D4">
              <w:rPr>
                <w:rFonts w:ascii="Times New Roman" w:hAnsi="Times New Roman" w:cs="Times New Roman"/>
                <w:b/>
                <w:bCs/>
              </w:rPr>
              <w:t>2</w:t>
            </w:r>
            <w:proofErr w:type="spellEnd"/>
            <w:r w:rsidRPr="003433D4">
              <w:rPr>
                <w:rFonts w:ascii="Times New Roman" w:hAnsi="Times New Roman" w:cs="Times New Roman"/>
                <w:b/>
                <w:bCs/>
              </w:rPr>
              <w:t>. Общ размер на разходите по проекта:</w:t>
            </w:r>
            <w:r w:rsidRPr="003433D4">
              <w:rPr>
                <w:rFonts w:ascii="Times New Roman" w:hAnsi="Times New Roman" w:cs="Times New Roman"/>
                <w:b/>
                <w:bCs/>
              </w:rPr>
              <w:br/>
            </w:r>
            <w:r w:rsidRPr="003433D4">
              <w:rPr>
                <w:rFonts w:ascii="Times New Roman" w:hAnsi="Times New Roman" w:cs="Times New Roman"/>
                <w:i/>
                <w:iCs/>
              </w:rPr>
              <w:t>(Посочва се размера на разходите за които се кандидатства)</w:t>
            </w:r>
          </w:p>
        </w:tc>
        <w:tc>
          <w:tcPr>
            <w:tcW w:w="2054" w:type="dxa"/>
            <w:gridSpan w:val="8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433D4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3433D4">
              <w:rPr>
                <w:rFonts w:ascii="Times New Roman" w:hAnsi="Times New Roman" w:cs="Times New Roman"/>
                <w:b/>
                <w:bCs/>
              </w:rPr>
              <w:t>лв.</w:t>
            </w:r>
          </w:p>
        </w:tc>
      </w:tr>
      <w:tr w:rsidR="00A171D7" w:rsidRPr="001A10D2" w:rsidTr="00ED043B">
        <w:trPr>
          <w:trHeight w:val="1170"/>
        </w:trPr>
        <w:tc>
          <w:tcPr>
            <w:tcW w:w="6569" w:type="dxa"/>
            <w:gridSpan w:val="17"/>
            <w:shd w:val="clear" w:color="auto" w:fill="auto"/>
            <w:hideMark/>
          </w:tcPr>
          <w:p w:rsidR="00A171D7" w:rsidRPr="003433D4" w:rsidRDefault="00A171D7" w:rsidP="003433D4">
            <w:pPr>
              <w:rPr>
                <w:rFonts w:ascii="Times New Roman" w:hAnsi="Times New Roman" w:cs="Times New Roman"/>
              </w:rPr>
            </w:pPr>
            <w:r w:rsidRPr="003433D4">
              <w:rPr>
                <w:rFonts w:ascii="Times New Roman" w:hAnsi="Times New Roman" w:cs="Times New Roman"/>
              </w:rPr>
              <w:t xml:space="preserve">2.3. Максимален размер на </w:t>
            </w:r>
            <w:r w:rsidR="003433D4" w:rsidRPr="003433D4">
              <w:rPr>
                <w:rFonts w:ascii="Times New Roman" w:hAnsi="Times New Roman" w:cs="Times New Roman"/>
              </w:rPr>
              <w:t xml:space="preserve">безвъзмездната </w:t>
            </w:r>
            <w:r w:rsidRPr="003433D4">
              <w:rPr>
                <w:rFonts w:ascii="Times New Roman" w:hAnsi="Times New Roman" w:cs="Times New Roman"/>
              </w:rPr>
              <w:t xml:space="preserve">финансова помощ в процентно съотношение, спрямо допустимите за подпомагане разходи </w:t>
            </w:r>
          </w:p>
        </w:tc>
        <w:tc>
          <w:tcPr>
            <w:tcW w:w="2885" w:type="dxa"/>
            <w:gridSpan w:val="9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</w:rPr>
            </w:pPr>
            <w:r w:rsidRPr="003433D4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945"/>
        </w:trPr>
        <w:tc>
          <w:tcPr>
            <w:tcW w:w="6569" w:type="dxa"/>
            <w:gridSpan w:val="17"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3433D4">
              <w:rPr>
                <w:rFonts w:ascii="Times New Roman" w:hAnsi="Times New Roman" w:cs="Times New Roman"/>
                <w:b/>
                <w:bCs/>
              </w:rPr>
              <w:t xml:space="preserve">Общ размер на </w:t>
            </w:r>
            <w:r w:rsidR="003433D4" w:rsidRPr="003433D4">
              <w:rPr>
                <w:rFonts w:ascii="Times New Roman" w:hAnsi="Times New Roman" w:cs="Times New Roman"/>
                <w:b/>
                <w:bCs/>
              </w:rPr>
              <w:t xml:space="preserve">безвъзмездната </w:t>
            </w:r>
            <w:r w:rsidRPr="003433D4">
              <w:rPr>
                <w:rFonts w:ascii="Times New Roman" w:hAnsi="Times New Roman" w:cs="Times New Roman"/>
                <w:b/>
                <w:bCs/>
              </w:rPr>
              <w:t>финансовата помощ:</w:t>
            </w:r>
            <w:r w:rsidRPr="003433D4">
              <w:rPr>
                <w:rFonts w:ascii="Times New Roman" w:hAnsi="Times New Roman" w:cs="Times New Roman"/>
                <w:b/>
                <w:bCs/>
              </w:rPr>
              <w:br/>
            </w:r>
            <w:r w:rsidRPr="003433D4">
              <w:rPr>
                <w:rFonts w:ascii="Times New Roman" w:hAnsi="Times New Roman" w:cs="Times New Roman"/>
                <w:i/>
                <w:iCs/>
              </w:rPr>
              <w:t>(в процентно съотношение спрямо размера на разходите за които се кандидатства, както и в левова равностойност)</w:t>
            </w:r>
          </w:p>
        </w:tc>
        <w:tc>
          <w:tcPr>
            <w:tcW w:w="2054" w:type="dxa"/>
            <w:gridSpan w:val="8"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433D4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3433D4">
              <w:rPr>
                <w:rFonts w:ascii="Times New Roman" w:hAnsi="Times New Roman" w:cs="Times New Roman"/>
                <w:b/>
                <w:bCs/>
              </w:rPr>
              <w:t>лв.</w:t>
            </w:r>
          </w:p>
        </w:tc>
      </w:tr>
      <w:tr w:rsidR="00A171D7" w:rsidRPr="001A10D2" w:rsidTr="00ED043B">
        <w:trPr>
          <w:trHeight w:val="330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3433D4">
              <w:rPr>
                <w:rFonts w:ascii="Times New Roman" w:hAnsi="Times New Roman" w:cs="Times New Roman"/>
                <w:b/>
                <w:bCs/>
              </w:rPr>
              <w:t>3. Заявявам междинно плащане в размер на:</w:t>
            </w:r>
          </w:p>
        </w:tc>
      </w:tr>
      <w:tr w:rsidR="00A171D7" w:rsidRPr="001A10D2" w:rsidTr="00ED043B">
        <w:trPr>
          <w:trHeight w:val="525"/>
        </w:trPr>
        <w:tc>
          <w:tcPr>
            <w:tcW w:w="4219" w:type="dxa"/>
            <w:gridSpan w:val="11"/>
            <w:vMerge w:val="restart"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3433D4">
              <w:rPr>
                <w:rFonts w:ascii="Times New Roman" w:hAnsi="Times New Roman" w:cs="Times New Roman"/>
                <w:b/>
                <w:bCs/>
              </w:rPr>
              <w:t>3.1.  Първо междинно плащане</w:t>
            </w:r>
          </w:p>
        </w:tc>
        <w:tc>
          <w:tcPr>
            <w:tcW w:w="5235" w:type="dxa"/>
            <w:gridSpan w:val="15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</w:rPr>
            </w:pPr>
            <w:r w:rsidRPr="003433D4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15"/>
        </w:trPr>
        <w:tc>
          <w:tcPr>
            <w:tcW w:w="4219" w:type="dxa"/>
            <w:gridSpan w:val="11"/>
            <w:vMerge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45" w:type="dxa"/>
            <w:gridSpan w:val="12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3433D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90" w:type="dxa"/>
            <w:gridSpan w:val="3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</w:rPr>
            </w:pPr>
            <w:r w:rsidRPr="003433D4">
              <w:rPr>
                <w:rFonts w:ascii="Times New Roman" w:hAnsi="Times New Roman" w:cs="Times New Roman"/>
              </w:rPr>
              <w:t>лв.</w:t>
            </w:r>
          </w:p>
        </w:tc>
      </w:tr>
      <w:tr w:rsidR="00A171D7" w:rsidRPr="001A10D2" w:rsidTr="00ED043B">
        <w:trPr>
          <w:trHeight w:val="315"/>
        </w:trPr>
        <w:tc>
          <w:tcPr>
            <w:tcW w:w="4219" w:type="dxa"/>
            <w:gridSpan w:val="11"/>
            <w:vMerge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5" w:type="dxa"/>
            <w:gridSpan w:val="15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i/>
                <w:iCs/>
              </w:rPr>
            </w:pPr>
            <w:r w:rsidRPr="003433D4">
              <w:rPr>
                <w:rFonts w:ascii="Times New Roman" w:hAnsi="Times New Roman" w:cs="Times New Roman"/>
                <w:i/>
                <w:iCs/>
              </w:rPr>
              <w:t>(стойност)</w:t>
            </w:r>
          </w:p>
        </w:tc>
      </w:tr>
      <w:tr w:rsidR="00A171D7" w:rsidRPr="001A10D2" w:rsidTr="00ED043B">
        <w:trPr>
          <w:trHeight w:val="765"/>
        </w:trPr>
        <w:tc>
          <w:tcPr>
            <w:tcW w:w="4219" w:type="dxa"/>
            <w:gridSpan w:val="11"/>
            <w:vMerge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5" w:type="dxa"/>
            <w:gridSpan w:val="15"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</w:rPr>
            </w:pPr>
            <w:r w:rsidRPr="003433D4">
              <w:rPr>
                <w:rFonts w:ascii="Times New Roman" w:hAnsi="Times New Roman" w:cs="Times New Roman"/>
              </w:rPr>
              <w:t>Кратко описание на етапа:</w:t>
            </w:r>
          </w:p>
        </w:tc>
      </w:tr>
      <w:tr w:rsidR="00A171D7" w:rsidRPr="001A10D2" w:rsidTr="00ED043B">
        <w:trPr>
          <w:trHeight w:val="945"/>
        </w:trPr>
        <w:tc>
          <w:tcPr>
            <w:tcW w:w="4219" w:type="dxa"/>
            <w:gridSpan w:val="11"/>
            <w:vMerge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5" w:type="dxa"/>
            <w:gridSpan w:val="15"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</w:rPr>
            </w:pPr>
            <w:r w:rsidRPr="003433D4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30"/>
        </w:trPr>
        <w:tc>
          <w:tcPr>
            <w:tcW w:w="4219" w:type="dxa"/>
            <w:gridSpan w:val="11"/>
            <w:vMerge w:val="restart"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3433D4">
              <w:rPr>
                <w:rFonts w:ascii="Times New Roman" w:hAnsi="Times New Roman" w:cs="Times New Roman"/>
                <w:b/>
                <w:bCs/>
              </w:rPr>
              <w:t>3.2. Второ междинно плащане</w:t>
            </w:r>
            <w:r w:rsidRPr="003433D4">
              <w:rPr>
                <w:rFonts w:ascii="Times New Roman" w:hAnsi="Times New Roman" w:cs="Times New Roman"/>
                <w:b/>
                <w:bCs/>
              </w:rPr>
              <w:br/>
              <w:t>(само при инвестиции включващи СМР)</w:t>
            </w:r>
          </w:p>
        </w:tc>
        <w:tc>
          <w:tcPr>
            <w:tcW w:w="5235" w:type="dxa"/>
            <w:gridSpan w:val="15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</w:rPr>
            </w:pPr>
            <w:r w:rsidRPr="003433D4">
              <w:rPr>
                <w:rFonts w:ascii="Times New Roman" w:hAnsi="Times New Roman" w:cs="Times New Roman"/>
              </w:rPr>
              <w:t> </w:t>
            </w:r>
          </w:p>
        </w:tc>
      </w:tr>
      <w:tr w:rsidR="00A171D7" w:rsidRPr="001A10D2" w:rsidTr="00ED043B">
        <w:trPr>
          <w:trHeight w:val="390"/>
        </w:trPr>
        <w:tc>
          <w:tcPr>
            <w:tcW w:w="4219" w:type="dxa"/>
            <w:gridSpan w:val="11"/>
            <w:vMerge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45" w:type="dxa"/>
            <w:gridSpan w:val="12"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</w:rPr>
            </w:pPr>
            <w:r w:rsidRPr="003433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90" w:type="dxa"/>
            <w:gridSpan w:val="3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</w:rPr>
            </w:pPr>
            <w:r w:rsidRPr="003433D4">
              <w:rPr>
                <w:rFonts w:ascii="Times New Roman" w:hAnsi="Times New Roman" w:cs="Times New Roman"/>
              </w:rPr>
              <w:t>лв.</w:t>
            </w:r>
          </w:p>
        </w:tc>
      </w:tr>
      <w:tr w:rsidR="00A171D7" w:rsidRPr="001A10D2" w:rsidTr="00ED043B">
        <w:trPr>
          <w:trHeight w:val="450"/>
        </w:trPr>
        <w:tc>
          <w:tcPr>
            <w:tcW w:w="4219" w:type="dxa"/>
            <w:gridSpan w:val="11"/>
            <w:vMerge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5" w:type="dxa"/>
            <w:gridSpan w:val="15"/>
            <w:shd w:val="clear" w:color="auto" w:fill="auto"/>
            <w:noWrap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  <w:i/>
                <w:iCs/>
              </w:rPr>
            </w:pPr>
            <w:r w:rsidRPr="003433D4">
              <w:rPr>
                <w:rFonts w:ascii="Times New Roman" w:hAnsi="Times New Roman" w:cs="Times New Roman"/>
                <w:i/>
                <w:iCs/>
              </w:rPr>
              <w:t>(стойност)</w:t>
            </w:r>
          </w:p>
        </w:tc>
      </w:tr>
      <w:tr w:rsidR="00A171D7" w:rsidRPr="001A10D2" w:rsidTr="00ED043B">
        <w:trPr>
          <w:trHeight w:val="630"/>
        </w:trPr>
        <w:tc>
          <w:tcPr>
            <w:tcW w:w="4219" w:type="dxa"/>
            <w:gridSpan w:val="11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5235" w:type="dxa"/>
            <w:gridSpan w:val="15"/>
            <w:shd w:val="clear" w:color="auto" w:fill="auto"/>
            <w:hideMark/>
          </w:tcPr>
          <w:p w:rsidR="00A171D7" w:rsidRPr="003433D4" w:rsidRDefault="00A171D7" w:rsidP="00ED043B">
            <w:pPr>
              <w:rPr>
                <w:rFonts w:ascii="Times New Roman" w:hAnsi="Times New Roman" w:cs="Times New Roman"/>
              </w:rPr>
            </w:pPr>
            <w:r w:rsidRPr="003433D4">
              <w:rPr>
                <w:rFonts w:ascii="Times New Roman" w:hAnsi="Times New Roman" w:cs="Times New Roman"/>
              </w:rPr>
              <w:t>Кратко описание на етапа:</w:t>
            </w:r>
          </w:p>
        </w:tc>
      </w:tr>
      <w:tr w:rsidR="00A171D7" w:rsidRPr="001A10D2" w:rsidTr="00ED043B">
        <w:trPr>
          <w:trHeight w:val="1140"/>
        </w:trPr>
        <w:tc>
          <w:tcPr>
            <w:tcW w:w="4219" w:type="dxa"/>
            <w:gridSpan w:val="11"/>
            <w:vMerge/>
            <w:shd w:val="clear" w:color="auto" w:fill="auto"/>
            <w:hideMark/>
          </w:tcPr>
          <w:p w:rsidR="00A171D7" w:rsidRPr="0098426F" w:rsidRDefault="00A171D7" w:rsidP="00ED043B">
            <w:pPr>
              <w:rPr>
                <w:b/>
                <w:bCs/>
              </w:rPr>
            </w:pPr>
          </w:p>
        </w:tc>
        <w:tc>
          <w:tcPr>
            <w:tcW w:w="5235" w:type="dxa"/>
            <w:gridSpan w:val="15"/>
            <w:shd w:val="clear" w:color="auto" w:fill="auto"/>
            <w:hideMark/>
          </w:tcPr>
          <w:p w:rsidR="00A171D7" w:rsidRPr="0098426F" w:rsidRDefault="00A171D7" w:rsidP="00ED043B">
            <w:r w:rsidRPr="0098426F">
              <w:t> </w:t>
            </w:r>
          </w:p>
        </w:tc>
      </w:tr>
      <w:tr w:rsidR="00A171D7" w:rsidRPr="001A10D2" w:rsidTr="00ED043B">
        <w:trPr>
          <w:trHeight w:val="630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3433D4" w:rsidRDefault="00A171D7" w:rsidP="004E018C">
            <w:pPr>
              <w:rPr>
                <w:rFonts w:ascii="Times New Roman" w:hAnsi="Times New Roman" w:cs="Times New Roman"/>
                <w:b/>
                <w:bCs/>
              </w:rPr>
            </w:pPr>
            <w:r w:rsidRPr="003433D4">
              <w:rPr>
                <w:rFonts w:ascii="Times New Roman" w:hAnsi="Times New Roman" w:cs="Times New Roman"/>
                <w:b/>
                <w:bCs/>
              </w:rPr>
              <w:t>I</w:t>
            </w:r>
            <w:r w:rsidR="003433D4" w:rsidRPr="003433D4">
              <w:rPr>
                <w:rFonts w:ascii="Times New Roman" w:hAnsi="Times New Roman" w:cs="Times New Roman"/>
                <w:b/>
                <w:bCs/>
                <w:lang w:val="en-US"/>
              </w:rPr>
              <w:t>V</w:t>
            </w:r>
            <w:r w:rsidRPr="003433D4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3433D4" w:rsidRPr="003433D4">
              <w:rPr>
                <w:rFonts w:ascii="Times New Roman" w:hAnsi="Times New Roman" w:cs="Times New Roman"/>
                <w:b/>
                <w:bCs/>
              </w:rPr>
              <w:t xml:space="preserve">Заявено изпълнение </w:t>
            </w:r>
            <w:r w:rsidR="004E018C">
              <w:rPr>
                <w:rFonts w:ascii="Times New Roman" w:hAnsi="Times New Roman" w:cs="Times New Roman"/>
                <w:b/>
                <w:bCs/>
              </w:rPr>
              <w:t>на</w:t>
            </w:r>
            <w:r w:rsidR="003433D4" w:rsidRPr="003433D4">
              <w:rPr>
                <w:rFonts w:ascii="Times New Roman" w:hAnsi="Times New Roman" w:cs="Times New Roman"/>
                <w:b/>
                <w:bCs/>
              </w:rPr>
              <w:t xml:space="preserve"> критериите за подбор</w:t>
            </w:r>
          </w:p>
        </w:tc>
      </w:tr>
      <w:tr w:rsidR="00A171D7" w:rsidRPr="001A10D2" w:rsidTr="00ED043B">
        <w:trPr>
          <w:trHeight w:val="840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98426F" w:rsidRDefault="003433D4" w:rsidP="00063EA1">
            <w:pPr>
              <w:rPr>
                <w:b/>
                <w:bCs/>
              </w:rPr>
            </w:pPr>
            <w:r w:rsidRPr="003433D4">
              <w:rPr>
                <w:rFonts w:ascii="Times New Roman" w:hAnsi="Times New Roman" w:cs="Times New Roman"/>
                <w:bCs/>
                <w:i/>
              </w:rPr>
              <w:t xml:space="preserve">Кандидатът отбелязва/посочва в колона „Кандидатствам за“ кое минимално изискване от съответния критерий изпълнява, а </w:t>
            </w:r>
            <w:r w:rsidRPr="00063EA1">
              <w:rPr>
                <w:rFonts w:ascii="Times New Roman" w:hAnsi="Times New Roman" w:cs="Times New Roman"/>
                <w:bCs/>
                <w:i/>
              </w:rPr>
              <w:t>в колона „</w:t>
            </w:r>
            <w:r w:rsidR="00063EA1" w:rsidRPr="00063EA1">
              <w:rPr>
                <w:rFonts w:ascii="Times New Roman" w:hAnsi="Times New Roman" w:cs="Times New Roman"/>
                <w:bCs/>
                <w:i/>
              </w:rPr>
              <w:t>О</w:t>
            </w:r>
            <w:r w:rsidRPr="00063EA1">
              <w:rPr>
                <w:rFonts w:ascii="Times New Roman" w:hAnsi="Times New Roman" w:cs="Times New Roman"/>
                <w:bCs/>
                <w:i/>
              </w:rPr>
              <w:t>боснов</w:t>
            </w:r>
            <w:r w:rsidR="00063EA1" w:rsidRPr="00063EA1">
              <w:rPr>
                <w:rFonts w:ascii="Times New Roman" w:hAnsi="Times New Roman" w:cs="Times New Roman"/>
                <w:bCs/>
                <w:i/>
              </w:rPr>
              <w:t>ка на</w:t>
            </w:r>
            <w:r w:rsidRPr="00063EA1">
              <w:rPr>
                <w:rFonts w:ascii="Times New Roman" w:hAnsi="Times New Roman" w:cs="Times New Roman"/>
                <w:bCs/>
                <w:i/>
              </w:rPr>
              <w:t xml:space="preserve"> заявения брой точки“ посочва </w:t>
            </w:r>
            <w:r w:rsidR="00063EA1" w:rsidRPr="00063EA1">
              <w:rPr>
                <w:rFonts w:ascii="Times New Roman" w:hAnsi="Times New Roman" w:cs="Times New Roman"/>
                <w:bCs/>
                <w:i/>
              </w:rPr>
              <w:t xml:space="preserve">мотиви и </w:t>
            </w:r>
            <w:r w:rsidRPr="00063EA1">
              <w:rPr>
                <w:rFonts w:ascii="Times New Roman" w:hAnsi="Times New Roman" w:cs="Times New Roman"/>
                <w:bCs/>
                <w:i/>
              </w:rPr>
              <w:t>документите, които прилага за доказване на съответствие с отбелязания критерий</w:t>
            </w:r>
            <w:r w:rsidRPr="003433D4">
              <w:rPr>
                <w:rFonts w:ascii="Times New Roman" w:hAnsi="Times New Roman" w:cs="Times New Roman"/>
                <w:bCs/>
                <w:i/>
              </w:rPr>
              <w:t>.</w:t>
            </w:r>
          </w:p>
        </w:tc>
      </w:tr>
      <w:tr w:rsidR="004E018C" w:rsidRPr="001A10D2" w:rsidTr="00ED043B">
        <w:trPr>
          <w:trHeight w:val="840"/>
        </w:trPr>
        <w:tc>
          <w:tcPr>
            <w:tcW w:w="9454" w:type="dxa"/>
            <w:gridSpan w:val="26"/>
            <w:shd w:val="clear" w:color="auto" w:fill="auto"/>
          </w:tcPr>
          <w:tbl>
            <w:tblPr>
              <w:tblW w:w="9296" w:type="dxa"/>
              <w:tblInd w:w="5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158"/>
              <w:gridCol w:w="1418"/>
              <w:gridCol w:w="1555"/>
              <w:gridCol w:w="1205"/>
            </w:tblGrid>
            <w:tr w:rsidR="00063EA1" w:rsidRPr="00063EA1" w:rsidTr="00063EA1">
              <w:trPr>
                <w:trHeight w:val="1035"/>
              </w:trPr>
              <w:tc>
                <w:tcPr>
                  <w:tcW w:w="5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Критерии за подбор на проектни предложения с включени инвестиции за строителство, реконструкция и/или рехабилитация на нови и съществуващи улици, тротоари, и съоръженията и принадлежностите към тях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Максимален брой точки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 w:eastAsia="bg-BG"/>
                    </w:rPr>
                  </w:pPr>
                </w:p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Кандидатствам за:</w:t>
                  </w:r>
                </w:p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Cs/>
                      <w:i/>
                      <w:sz w:val="20"/>
                      <w:szCs w:val="20"/>
                      <w:lang w:eastAsia="bg-BG"/>
                    </w:rPr>
                    <w:t xml:space="preserve">(Отбележете с </w:t>
                  </w:r>
                  <w:r w:rsidRPr="00063EA1">
                    <w:rPr>
                      <w:rFonts w:ascii="Times New Roman" w:eastAsia="Times New Roman" w:hAnsi="Times New Roman" w:cs="Times New Roman"/>
                      <w:bCs/>
                      <w:i/>
                      <w:sz w:val="20"/>
                      <w:szCs w:val="20"/>
                      <w:lang w:val="en-US" w:eastAsia="bg-BG"/>
                    </w:rPr>
                    <w:t>x</w:t>
                  </w:r>
                  <w:r w:rsidRPr="00063EA1">
                    <w:rPr>
                      <w:rFonts w:ascii="Times New Roman" w:eastAsia="Times New Roman" w:hAnsi="Times New Roman" w:cs="Times New Roman"/>
                      <w:bCs/>
                      <w:i/>
                      <w:sz w:val="20"/>
                      <w:szCs w:val="20"/>
                      <w:lang w:eastAsia="bg-BG"/>
                    </w:rPr>
                    <w:t>)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Обосновка за заявения брой точки:</w:t>
                  </w:r>
                </w:p>
              </w:tc>
            </w:tr>
            <w:tr w:rsidR="00063EA1" w:rsidRPr="00063EA1" w:rsidTr="00063EA1">
              <w:trPr>
                <w:trHeight w:val="103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Изграждане и/или реконструкция на инфраструктура в Северозападен район</w:t>
                  </w: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br/>
                  </w: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община, разположена в границите на Северозападен район на Р България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1.1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от областите Плевен или Ловеч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1.2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от областите Видин, Враца или Монтана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Изграждане и/или реконструкция на инфраструктура, обслужваща общини с високо ниво на безработица</w:t>
                  </w: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br/>
                    <w:t>Проектът се реализира на територията на община с високо ниво на безработица (по данни на Агенция по заетостта за средногодишното равнище на регистрираната безработица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Агенция по заетостта за средногодишното равнище на регистрираната безработица към 31.12.2016 г.)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57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2.1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със средногодишно равнище на регистрираната безработица до 15%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6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2.2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със средногодишно равнище на регистрираната безработица от 15.01% до 30%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6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2.5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със средногодишно равнище на регистрираната безработица над 30.01%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178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Изграждане и/или реконструкция на инфраструктура, която осигурява директна свързаност на населено място с по-висок клас републикански пътища</w:t>
                  </w: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br/>
                  </w: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 xml:space="preserve">Чрез инвестициите по проекта ще се осигури директна транспортна свързаност на населено място/населени места на територията на община от селски район с по-висок клас път като поне една улица във всяко едно от </w:t>
                  </w: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lastRenderedPageBreak/>
                    <w:t>населените места, в които ще се изпълнява инвестицията осигурява свързаност на съответното населено място с по-висок клас път.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lastRenderedPageBreak/>
                    <w:t>18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6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lastRenderedPageBreak/>
                    <w:t>4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Брой население, което ще се възползва от подобрените основни услуги и обхвата на териториално въздействие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20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4.1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 xml:space="preserve">Инвестициите по проекта се изпълняват в едно или повече населени места, разположени на територията на общината, с общо население до 600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 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4.2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Инвестициите по проекта се изпълняват в едно или повече населени места, разположени на територията на общината, с общо население от 601 до 1200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4.3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Инвестициите по проекта се изпълняват в едно или повече населени места, разположени на територията на общината, с общо население от 1201 до 1800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lastRenderedPageBreak/>
                    <w:t>4.4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 xml:space="preserve">Инвестициите по проекта се изпълняват в едно или повече населени места, разположени на територията на общината, с общо население от 1801 до 2400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16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4.5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 xml:space="preserve">Инвестициите по проекта се изпълняват в едно или повече населени места, разположени на територията на общината, с общо население от 2401 до 3000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18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4.6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 xml:space="preserve">Инвестициите по проекта се изпълняват в едно или повече населени места, разположени на територията на общината, с общо население над 3001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изгражда или реконструира уличната мрежа.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20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063EA1" w:rsidRPr="00063EA1" w:rsidTr="00063EA1">
              <w:trPr>
                <w:trHeight w:val="525"/>
              </w:trPr>
              <w:tc>
                <w:tcPr>
                  <w:tcW w:w="5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noWrap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  <w:t>50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063EA1" w:rsidRPr="00063EA1" w:rsidRDefault="00063EA1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</w:tbl>
          <w:p w:rsidR="00063EA1" w:rsidRPr="00063EA1" w:rsidRDefault="00063EA1" w:rsidP="00063EA1"/>
          <w:tbl>
            <w:tblPr>
              <w:tblStyle w:val="TableGrid"/>
              <w:tblW w:w="9351" w:type="dxa"/>
              <w:tblLayout w:type="fixed"/>
              <w:tblLook w:val="04A0" w:firstRow="1" w:lastRow="0" w:firstColumn="1" w:lastColumn="0" w:noHBand="0" w:noVBand="1"/>
            </w:tblPr>
            <w:tblGrid>
              <w:gridCol w:w="723"/>
              <w:gridCol w:w="4488"/>
              <w:gridCol w:w="1403"/>
              <w:gridCol w:w="1624"/>
              <w:gridCol w:w="1113"/>
            </w:tblGrid>
            <w:tr w:rsidR="00063EA1" w:rsidRPr="00063EA1" w:rsidTr="00063EA1">
              <w:trPr>
                <w:trHeight w:val="1035"/>
              </w:trPr>
              <w:tc>
                <w:tcPr>
                  <w:tcW w:w="5211" w:type="dxa"/>
                  <w:gridSpan w:val="2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Критерии за подбор на проектни предложения с включени инвестиции за изграждане и/или обновяване на площи, за широко обществено ползване, предназначени за трайно задоволяване на обществени потребности от общинско значение</w:t>
                  </w:r>
                </w:p>
              </w:tc>
              <w:tc>
                <w:tcPr>
                  <w:tcW w:w="140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Максимален брой точки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Кандидатствам за:</w:t>
                  </w: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 xml:space="preserve">(Отбележете с 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x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Обосновка за заявения брой точки:</w:t>
                  </w:r>
                </w:p>
              </w:tc>
            </w:tr>
            <w:tr w:rsidR="00063EA1" w:rsidRPr="00063EA1" w:rsidTr="00063EA1">
              <w:trPr>
                <w:trHeight w:val="1035"/>
              </w:trPr>
              <w:tc>
                <w:tcPr>
                  <w:tcW w:w="72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8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Инфраструктура в Северозападен район</w:t>
                  </w: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се реализира на територията на община, разположена в границите на Северозападен район на Р България</w:t>
                  </w:r>
                </w:p>
              </w:tc>
              <w:tc>
                <w:tcPr>
                  <w:tcW w:w="1403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375"/>
              </w:trPr>
              <w:tc>
                <w:tcPr>
                  <w:tcW w:w="72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448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се реализира на територията на община от областите Плевен или Ловеч</w:t>
                  </w:r>
                </w:p>
              </w:tc>
              <w:tc>
                <w:tcPr>
                  <w:tcW w:w="1403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375"/>
              </w:trPr>
              <w:tc>
                <w:tcPr>
                  <w:tcW w:w="72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1.2</w:t>
                  </w:r>
                </w:p>
              </w:tc>
              <w:tc>
                <w:tcPr>
                  <w:tcW w:w="448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се реализира на територията на община от областите Видин, Враца или Монтана</w:t>
                  </w:r>
                </w:p>
              </w:tc>
              <w:tc>
                <w:tcPr>
                  <w:tcW w:w="1403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645"/>
              </w:trPr>
              <w:tc>
                <w:tcPr>
                  <w:tcW w:w="72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8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Брой население, което ще се възползва от подобрените основни услуги и обхвата на териториално въздействие</w:t>
                  </w:r>
                </w:p>
              </w:tc>
              <w:tc>
                <w:tcPr>
                  <w:tcW w:w="140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416"/>
              </w:trPr>
              <w:tc>
                <w:tcPr>
                  <w:tcW w:w="72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448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Инвестицията се изпълнява в едно или повече населени места, разположени на територията на общината, с общо население до 1000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изпълняват инвестициите </w:t>
                  </w:r>
                </w:p>
              </w:tc>
              <w:tc>
                <w:tcPr>
                  <w:tcW w:w="140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72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2.2</w:t>
                  </w:r>
                </w:p>
              </w:tc>
              <w:tc>
                <w:tcPr>
                  <w:tcW w:w="448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в едно или повече населени места, разположени на територията на общината, с общо население от 1001 до 1500 души,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изпълняват инвестициите</w:t>
                  </w:r>
                </w:p>
              </w:tc>
              <w:tc>
                <w:tcPr>
                  <w:tcW w:w="140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72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2.3</w:t>
                  </w:r>
                </w:p>
              </w:tc>
              <w:tc>
                <w:tcPr>
                  <w:tcW w:w="448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Инвестицията се изпълнява в едно или повече населени места, разположени на територията на общината, с общо население от 1501 до 2000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изпълняват инвестициите </w:t>
                  </w:r>
                </w:p>
              </w:tc>
              <w:tc>
                <w:tcPr>
                  <w:tcW w:w="140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72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2.4</w:t>
                  </w:r>
                </w:p>
              </w:tc>
              <w:tc>
                <w:tcPr>
                  <w:tcW w:w="448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в едно или повече населени места, разположени на територията на общината, с общо население от 2001 до 2500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изпълняват инвестициите</w:t>
                  </w:r>
                </w:p>
              </w:tc>
              <w:tc>
                <w:tcPr>
                  <w:tcW w:w="140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995"/>
              </w:trPr>
              <w:tc>
                <w:tcPr>
                  <w:tcW w:w="72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2.5</w:t>
                  </w:r>
                </w:p>
              </w:tc>
              <w:tc>
                <w:tcPr>
                  <w:tcW w:w="448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в едно или повече населени места, разположени на територията на общината, с общо население над 2501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изпълняват инвестициите</w:t>
                  </w:r>
                </w:p>
              </w:tc>
              <w:tc>
                <w:tcPr>
                  <w:tcW w:w="1403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525"/>
              </w:trPr>
              <w:tc>
                <w:tcPr>
                  <w:tcW w:w="5211" w:type="dxa"/>
                  <w:gridSpan w:val="2"/>
                  <w:noWrap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62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1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063EA1" w:rsidRPr="00063EA1" w:rsidRDefault="00063EA1" w:rsidP="00063EA1"/>
          <w:tbl>
            <w:tblPr>
              <w:tblStyle w:val="TableGrid"/>
              <w:tblW w:w="9351" w:type="dxa"/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4478"/>
              <w:gridCol w:w="1428"/>
              <w:gridCol w:w="1548"/>
              <w:gridCol w:w="1163"/>
            </w:tblGrid>
            <w:tr w:rsidR="00063EA1" w:rsidRPr="00063EA1" w:rsidTr="00063EA1">
              <w:trPr>
                <w:trHeight w:val="1035"/>
              </w:trPr>
              <w:tc>
                <w:tcPr>
                  <w:tcW w:w="5212" w:type="dxa"/>
                  <w:gridSpan w:val="2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Критерии за подбор на проектни предложения с включени инвестиции за реконструкция и/или ремонт на общински сгради, в които се предоставят обществени услуги, с цел подобряване на тяхната енергийна ефективност</w:t>
                  </w:r>
                </w:p>
              </w:tc>
              <w:tc>
                <w:tcPr>
                  <w:tcW w:w="1428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Максимален брой точки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Кандидатствам за:</w:t>
                  </w: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 xml:space="preserve">(Отбележете с 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x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Обосновка за заявения брой точки:</w:t>
                  </w:r>
                </w:p>
              </w:tc>
            </w:tr>
            <w:tr w:rsidR="00063EA1" w:rsidRPr="00063EA1" w:rsidTr="00063EA1">
              <w:trPr>
                <w:trHeight w:val="1035"/>
              </w:trPr>
              <w:tc>
                <w:tcPr>
                  <w:tcW w:w="734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7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Инфраструктура в Северозападен район</w:t>
                  </w: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се реализира на територията на община, разположена в границите на Северозападен район на Р България</w:t>
                  </w:r>
                </w:p>
              </w:tc>
              <w:tc>
                <w:tcPr>
                  <w:tcW w:w="1428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375"/>
              </w:trPr>
              <w:tc>
                <w:tcPr>
                  <w:tcW w:w="734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447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се реализира на територията на община от областите Плевен или Ловеч</w:t>
                  </w:r>
                </w:p>
              </w:tc>
              <w:tc>
                <w:tcPr>
                  <w:tcW w:w="1428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375"/>
              </w:trPr>
              <w:tc>
                <w:tcPr>
                  <w:tcW w:w="734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447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се реализира на територията на община от областите Видин, Враца или Монтана</w:t>
                  </w:r>
                </w:p>
              </w:tc>
              <w:tc>
                <w:tcPr>
                  <w:tcW w:w="1428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795"/>
              </w:trPr>
              <w:tc>
                <w:tcPr>
                  <w:tcW w:w="5212" w:type="dxa"/>
                  <w:gridSpan w:val="2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Брой население, което ще се възползва от подобрените основни услуги и обхвата на териториално въздействие</w:t>
                  </w:r>
                </w:p>
              </w:tc>
              <w:tc>
                <w:tcPr>
                  <w:tcW w:w="1428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645"/>
              </w:trPr>
              <w:tc>
                <w:tcPr>
                  <w:tcW w:w="734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7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Брой население, което ще възползва от подобрените основни услуги</w:t>
                  </w:r>
                </w:p>
              </w:tc>
              <w:tc>
                <w:tcPr>
                  <w:tcW w:w="1428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710"/>
              </w:trPr>
              <w:tc>
                <w:tcPr>
                  <w:tcW w:w="734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447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Инвестицията се изпълнява на територията на община с общо население до 2000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на цялата община, в която се изпълняват инвестициите </w:t>
                  </w:r>
                </w:p>
              </w:tc>
              <w:tc>
                <w:tcPr>
                  <w:tcW w:w="1428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710"/>
              </w:trPr>
              <w:tc>
                <w:tcPr>
                  <w:tcW w:w="734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2.2</w:t>
                  </w:r>
                </w:p>
              </w:tc>
              <w:tc>
                <w:tcPr>
                  <w:tcW w:w="447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на територията на община с общо население от 2001 до 4000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на цялата община, в която се изпълняват инвестициите</w:t>
                  </w:r>
                </w:p>
              </w:tc>
              <w:tc>
                <w:tcPr>
                  <w:tcW w:w="1428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710"/>
              </w:trPr>
              <w:tc>
                <w:tcPr>
                  <w:tcW w:w="734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2.3</w:t>
                  </w:r>
                </w:p>
              </w:tc>
              <w:tc>
                <w:tcPr>
                  <w:tcW w:w="447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на територията на община с общо население от 4001 до 6000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на цялата община, в която се изпълняват инвестициите</w:t>
                  </w:r>
                </w:p>
              </w:tc>
              <w:tc>
                <w:tcPr>
                  <w:tcW w:w="1428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710"/>
              </w:trPr>
              <w:tc>
                <w:tcPr>
                  <w:tcW w:w="734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2.4</w:t>
                  </w:r>
                </w:p>
              </w:tc>
              <w:tc>
                <w:tcPr>
                  <w:tcW w:w="447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на територията на община с общо население от 6001 до 8000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на цялата община, в която се изпълняват инвестициите</w:t>
                  </w:r>
                </w:p>
              </w:tc>
              <w:tc>
                <w:tcPr>
                  <w:tcW w:w="1428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710"/>
              </w:trPr>
              <w:tc>
                <w:tcPr>
                  <w:tcW w:w="734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2.5</w:t>
                  </w:r>
                </w:p>
              </w:tc>
              <w:tc>
                <w:tcPr>
                  <w:tcW w:w="4478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Инвестицията се изпълнява на територията на община с общо население над 8001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на цялата община, в която се изпълняват инвестициите </w:t>
                  </w:r>
                </w:p>
              </w:tc>
              <w:tc>
                <w:tcPr>
                  <w:tcW w:w="1428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525"/>
              </w:trPr>
              <w:tc>
                <w:tcPr>
                  <w:tcW w:w="5212" w:type="dxa"/>
                  <w:gridSpan w:val="2"/>
                  <w:noWrap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8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548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063EA1" w:rsidRPr="00063EA1" w:rsidRDefault="00063EA1" w:rsidP="00063EA1"/>
          <w:tbl>
            <w:tblPr>
              <w:tblStyle w:val="TableGrid"/>
              <w:tblW w:w="9380" w:type="dxa"/>
              <w:tblLayout w:type="fixed"/>
              <w:tblLook w:val="04A0" w:firstRow="1" w:lastRow="0" w:firstColumn="1" w:lastColumn="0" w:noHBand="0" w:noVBand="1"/>
            </w:tblPr>
            <w:tblGrid>
              <w:gridCol w:w="637"/>
              <w:gridCol w:w="4574"/>
              <w:gridCol w:w="1447"/>
              <w:gridCol w:w="1446"/>
              <w:gridCol w:w="1276"/>
            </w:tblGrid>
            <w:tr w:rsidR="00063EA1" w:rsidRPr="00063EA1" w:rsidTr="00063EA1">
              <w:trPr>
                <w:trHeight w:val="1305"/>
              </w:trPr>
              <w:tc>
                <w:tcPr>
                  <w:tcW w:w="5211" w:type="dxa"/>
                  <w:gridSpan w:val="2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Критерии за подбор на проектни предложения с включени инвестиции за реконструкция, ремонт, оборудване и/или обзавеждане на общинска образователна инфраструктура с местно значение в селските райони, включително изграждане на открита и/или закрита спортна инфраструктура в нея</w:t>
                  </w:r>
                </w:p>
              </w:tc>
              <w:tc>
                <w:tcPr>
                  <w:tcW w:w="1447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Максимален брой точки</w:t>
                  </w:r>
                </w:p>
              </w:tc>
              <w:tc>
                <w:tcPr>
                  <w:tcW w:w="1446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Кандидатствам за:</w:t>
                  </w: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 xml:space="preserve">(Отбележете с 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x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Обосновка за заявения брой точки:</w:t>
                  </w:r>
                </w:p>
              </w:tc>
            </w:tr>
            <w:tr w:rsidR="00063EA1" w:rsidRPr="00063EA1" w:rsidTr="00063EA1">
              <w:trPr>
                <w:trHeight w:val="2430"/>
              </w:trPr>
              <w:tc>
                <w:tcPr>
                  <w:tcW w:w="637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74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Проекти за инфраструктура, приоритизирана на база Методология за приоритизиране на образователна инфраструктура, одобрена от Министъра на образованието и науката</w:t>
                  </w: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включва дейности за реконструкция, ремонт, оборудване и/или обзавеждане на училище, включително изграждане на закрита спортна инфраструктура в него, общинска собственост, определено като приоритетно за финансиране на база Методология за приоритизиране на образователна инфраструктура, одобрена от Министъра на образованието и науката (съгласно предоставен списък от МОН)</w:t>
                  </w:r>
                </w:p>
              </w:tc>
              <w:tc>
                <w:tcPr>
                  <w:tcW w:w="1447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В зависимост от общия брой точки, определени по критериите на Методологията</w:t>
                  </w:r>
                </w:p>
              </w:tc>
              <w:tc>
                <w:tcPr>
                  <w:tcW w:w="1446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885"/>
              </w:trPr>
              <w:tc>
                <w:tcPr>
                  <w:tcW w:w="637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574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Брой население, което ще се възползва от подобрените основни услуги и обхвата на териториално въздействие</w:t>
                  </w:r>
                </w:p>
              </w:tc>
              <w:tc>
                <w:tcPr>
                  <w:tcW w:w="1447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46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2655"/>
              </w:trPr>
              <w:tc>
                <w:tcPr>
                  <w:tcW w:w="637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4574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Критерият ще се прилага само в случай, че са налични два или повече проекта, получили еднакъв брой точки по Методология за приоритизиране на образователна инфраструктура, одобрена от Министъра на образованието и науката. При оценката на проектите, получили еднакъв брой точки по Методологията, по настоящия критерий ще се взема предвид абсолютния брой на населението на населеното място, в рамките на което се извършва инвестицията, разделен на 100.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</w:t>
                  </w:r>
                </w:p>
              </w:tc>
              <w:tc>
                <w:tcPr>
                  <w:tcW w:w="1447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46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63EA1" w:rsidRPr="00063EA1" w:rsidRDefault="00063EA1" w:rsidP="00063EA1"/>
          <w:p w:rsidR="00063EA1" w:rsidRPr="00063EA1" w:rsidRDefault="00063EA1" w:rsidP="00063EA1">
            <w:pPr>
              <w:jc w:val="both"/>
              <w:rPr>
                <w:sz w:val="20"/>
                <w:szCs w:val="20"/>
              </w:rPr>
            </w:pPr>
            <w:r w:rsidRPr="00063E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ВАЖНО: </w:t>
            </w:r>
            <w:r w:rsidRPr="00063E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Критериите за подбор на проектни предложения с включени инвестиции за реконструкция, ремонт, оборудване и/или обзавеждане на общинска образователна инфраструктура с местно значение в селските райони, включително изграждане на открита и/или закрита спортна инфраструктура в нея се прилагат за поддейности 4.1 и 4.3 от Раздел 13.1 „Допустими дейности“ от Условията за кандидатстване.</w:t>
            </w:r>
          </w:p>
          <w:tbl>
            <w:tblPr>
              <w:tblStyle w:val="TableGrid"/>
              <w:tblW w:w="9351" w:type="dxa"/>
              <w:tblLayout w:type="fixed"/>
              <w:tblLook w:val="04A0" w:firstRow="1" w:lastRow="0" w:firstColumn="1" w:lastColumn="0" w:noHBand="0" w:noVBand="1"/>
            </w:tblPr>
            <w:tblGrid>
              <w:gridCol w:w="637"/>
              <w:gridCol w:w="4574"/>
              <w:gridCol w:w="1447"/>
              <w:gridCol w:w="1421"/>
              <w:gridCol w:w="1272"/>
            </w:tblGrid>
            <w:tr w:rsidR="00063EA1" w:rsidRPr="00063EA1" w:rsidTr="00063EA1">
              <w:trPr>
                <w:trHeight w:val="1200"/>
              </w:trPr>
              <w:tc>
                <w:tcPr>
                  <w:tcW w:w="5211" w:type="dxa"/>
                  <w:gridSpan w:val="2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Критерии за подбор на проектни предложения с включени инвестиции за реконструкция, ремонт, оборудване и/или обзавеждане на общинска образователна инфраструктура с местно значение в селските райони, включително изграждане на открита и/или закрита спортна инфраструктура в нея</w:t>
                  </w:r>
                </w:p>
              </w:tc>
              <w:tc>
                <w:tcPr>
                  <w:tcW w:w="1447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Максимален брой точки</w:t>
                  </w:r>
                </w:p>
              </w:tc>
              <w:tc>
                <w:tcPr>
                  <w:tcW w:w="1421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Кандидатствам за:</w:t>
                  </w: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 xml:space="preserve">(Отбележете с 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x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72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Обосновка за заявения брой точки:</w:t>
                  </w:r>
                </w:p>
              </w:tc>
            </w:tr>
            <w:tr w:rsidR="00063EA1" w:rsidRPr="00063EA1" w:rsidTr="00063EA1">
              <w:trPr>
                <w:trHeight w:val="2040"/>
              </w:trPr>
              <w:tc>
                <w:tcPr>
                  <w:tcW w:w="637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74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Проекти за инфраструктура, приоритизирана на база Методология за приоритизиране на образователна инфраструктура, одобрена от Министъра на образованието и науката</w:t>
                  </w: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включва дейности за реконструкция, ремонт, оборудване и/или обзавеждане на детска градина, общинска собственост, определена като приоритетна за финансиране на база Методология за приоритизиране на образователна инфраструктура, одобрена от Министъра на образованието и науката (съгласно предоставен списък от МОН)</w:t>
                  </w:r>
                </w:p>
              </w:tc>
              <w:tc>
                <w:tcPr>
                  <w:tcW w:w="1447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В зависимост от общия брой точки, определени по критериите на Методологията</w:t>
                  </w:r>
                </w:p>
              </w:tc>
              <w:tc>
                <w:tcPr>
                  <w:tcW w:w="1421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2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885"/>
              </w:trPr>
              <w:tc>
                <w:tcPr>
                  <w:tcW w:w="637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574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Брой население, което ще се възползва от подобрените основни услуги и обхвата на териториално въздействие</w:t>
                  </w:r>
                </w:p>
              </w:tc>
              <w:tc>
                <w:tcPr>
                  <w:tcW w:w="1447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21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72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2610"/>
              </w:trPr>
              <w:tc>
                <w:tcPr>
                  <w:tcW w:w="637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74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Критерият ще се прилага само в случай, че са налични два или повече проекта, получили еднакъв брой точки по Методология за приоритизиране на образователна инфраструктура, одобрена от Министъра на образованието и науката. При оценката на проектите, получили еднакъв брой точки по Методологията, по настоящия критерий ще се взема предвид абсолютния брой на населението на населеното място, в рамките на което се извършва инвестицията, разделен на 100. (по данни на Националния статистически институт към края на годината, предхождаща датата на кандидатстване; </w:t>
                  </w: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за приеми на заявления за подпомагане, обявени през първото тримесечие на 2018 г. се отчитат данни на Националния статистически институт към 31.12.2016 г.)</w:t>
                  </w:r>
                </w:p>
              </w:tc>
              <w:tc>
                <w:tcPr>
                  <w:tcW w:w="1447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-</w:t>
                  </w:r>
                </w:p>
              </w:tc>
              <w:tc>
                <w:tcPr>
                  <w:tcW w:w="1421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2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63EA1" w:rsidRPr="00063EA1" w:rsidRDefault="00063EA1" w:rsidP="00063EA1"/>
          <w:tbl>
            <w:tblPr>
              <w:tblStyle w:val="TableGrid"/>
              <w:tblW w:w="9336" w:type="dxa"/>
              <w:tblLayout w:type="fixed"/>
              <w:tblLook w:val="04A0" w:firstRow="1" w:lastRow="0" w:firstColumn="1" w:lastColumn="0" w:noHBand="0" w:noVBand="1"/>
            </w:tblPr>
            <w:tblGrid>
              <w:gridCol w:w="900"/>
              <w:gridCol w:w="4170"/>
              <w:gridCol w:w="1559"/>
              <w:gridCol w:w="1304"/>
              <w:gridCol w:w="1403"/>
            </w:tblGrid>
            <w:tr w:rsidR="00063EA1" w:rsidRPr="00063EA1" w:rsidTr="00063EA1">
              <w:trPr>
                <w:trHeight w:val="1035"/>
              </w:trPr>
              <w:tc>
                <w:tcPr>
                  <w:tcW w:w="5070" w:type="dxa"/>
                  <w:gridSpan w:val="2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Критерии за подбор на проектни предложения с включени инвестиции за изграждане, реконструкция, ремонт, оборудване и/или обзавеждане на спортна инфраструктура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Максимален брой точки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Кандидатствам за:</w:t>
                  </w: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 xml:space="preserve">(Отбележете с 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/>
                    </w:rPr>
                    <w:t>x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063EA1" w:rsidRPr="00063EA1" w:rsidRDefault="00063EA1" w:rsidP="00063E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Обосновка за заявения брой точки:</w:t>
                  </w:r>
                </w:p>
              </w:tc>
            </w:tr>
            <w:tr w:rsidR="00063EA1" w:rsidRPr="00063EA1" w:rsidTr="00063EA1">
              <w:trPr>
                <w:trHeight w:val="1035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Инфраструктура в Северозападен район</w:t>
                  </w: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се реализира на територията на община, разположена в границите на Северозападен район на Р България</w:t>
                  </w:r>
                </w:p>
              </w:tc>
              <w:tc>
                <w:tcPr>
                  <w:tcW w:w="1559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375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се реализира на територията на община от областите Плевен или Ловеч</w:t>
                  </w:r>
                </w:p>
              </w:tc>
              <w:tc>
                <w:tcPr>
                  <w:tcW w:w="1559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375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Проектът се реализира на територията на община от областите Видин, Враца или Монтана</w:t>
                  </w:r>
                </w:p>
              </w:tc>
              <w:tc>
                <w:tcPr>
                  <w:tcW w:w="1559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645"/>
              </w:trPr>
              <w:tc>
                <w:tcPr>
                  <w:tcW w:w="5070" w:type="dxa"/>
                  <w:gridSpan w:val="2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Брой население, което ще се възползва от подобрените основни услуги и обхвата на териториално въздействие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645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Териториален обхват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710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на територията на община с общо население до 1500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на цялата община, в която се изпълняват инвестициите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710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2.2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на територията на община с общо население от 1501 до 2000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на цялата община, в която се изпълняват инвестициите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710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2.3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на територията на община с общо население от 2001 до 2500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на цялата община, в която се изпълняват инвестициите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710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2.4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на територията на община с общо население от 2501 до 5000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 на населението на цялата община, в която се изпълняват инвестициите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425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2.5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Инвестицията се изпълнява на територията на община с общо население над 5001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на цялата община, в която се изпълняват инвестициите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540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Демографски обхват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425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Над 40 на сто от общото население на общината е на възраст до 34 години включително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1425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Над 40 на сто от общото население на общината е на възраст над 35 години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915"/>
              </w:trPr>
              <w:tc>
                <w:tcPr>
                  <w:tcW w:w="900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70" w:type="dxa"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Проекти, създаващи работни места при изпълнение на допустимите дейности</w:t>
                  </w: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За всяко новосъздадено работно място след изпълнение на инвестициите по проекта, </w:t>
                  </w: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което ще бъде запазено за период поне 5 години - по 0.5 точки, но не повече от 2 точки</w:t>
                  </w:r>
                </w:p>
              </w:tc>
              <w:tc>
                <w:tcPr>
                  <w:tcW w:w="1559" w:type="dxa"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63EA1" w:rsidRPr="00063EA1" w:rsidTr="00063EA1">
              <w:trPr>
                <w:trHeight w:val="525"/>
              </w:trPr>
              <w:tc>
                <w:tcPr>
                  <w:tcW w:w="5070" w:type="dxa"/>
                  <w:gridSpan w:val="2"/>
                  <w:noWrap/>
                  <w:hideMark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559" w:type="dxa"/>
                  <w:noWrap/>
                  <w:hideMark/>
                </w:tcPr>
                <w:p w:rsidR="00063EA1" w:rsidRPr="00063EA1" w:rsidRDefault="00063EA1" w:rsidP="00063EA1">
                  <w:pPr>
                    <w:jc w:val="center"/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  <w:r w:rsidRPr="00063EA1"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304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3" w:type="dxa"/>
                </w:tcPr>
                <w:p w:rsidR="00063EA1" w:rsidRPr="00063EA1" w:rsidRDefault="00063EA1" w:rsidP="00063EA1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063EA1" w:rsidRPr="00063EA1" w:rsidRDefault="00063EA1" w:rsidP="00063EA1"/>
          <w:p w:rsidR="004E018C" w:rsidRPr="003433D4" w:rsidRDefault="004E018C" w:rsidP="00ED043B">
            <w:pPr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BD5A6E" w:rsidRDefault="00A171D7" w:rsidP="00ED043B">
            <w:pPr>
              <w:rPr>
                <w:rFonts w:ascii="Times New Roman" w:hAnsi="Times New Roman" w:cs="Times New Roman"/>
                <w:b/>
                <w:bCs/>
              </w:rPr>
            </w:pPr>
            <w:r w:rsidRPr="00BD5A6E">
              <w:rPr>
                <w:rFonts w:ascii="Times New Roman" w:hAnsi="Times New Roman" w:cs="Times New Roman"/>
                <w:b/>
                <w:bCs/>
              </w:rPr>
              <w:lastRenderedPageBreak/>
              <w:t>V.   ДЕКЛАРАЦИИ</w:t>
            </w:r>
          </w:p>
        </w:tc>
      </w:tr>
      <w:tr w:rsidR="00A171D7" w:rsidRPr="001A10D2" w:rsidTr="00ED043B">
        <w:trPr>
          <w:trHeight w:val="315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BD5A6E" w:rsidRDefault="00A171D7" w:rsidP="00BD5A6E">
            <w:pPr>
              <w:rPr>
                <w:rFonts w:ascii="Times New Roman" w:hAnsi="Times New Roman" w:cs="Times New Roman"/>
                <w:b/>
                <w:bCs/>
              </w:rPr>
            </w:pPr>
            <w:r w:rsidRPr="00BD5A6E">
              <w:rPr>
                <w:rFonts w:ascii="Times New Roman" w:hAnsi="Times New Roman" w:cs="Times New Roman"/>
                <w:b/>
                <w:bCs/>
              </w:rPr>
              <w:t xml:space="preserve">С подписване на </w:t>
            </w:r>
            <w:r w:rsidR="00BD5A6E" w:rsidRPr="00BD5A6E">
              <w:rPr>
                <w:rFonts w:ascii="Times New Roman" w:hAnsi="Times New Roman" w:cs="Times New Roman"/>
                <w:b/>
                <w:bCs/>
              </w:rPr>
              <w:t xml:space="preserve">основната информация за проектното предложение декларирам, че: </w:t>
            </w:r>
          </w:p>
        </w:tc>
      </w:tr>
      <w:tr w:rsidR="00A171D7" w:rsidRPr="001A10D2" w:rsidTr="00ED043B">
        <w:trPr>
          <w:trHeight w:val="630"/>
        </w:trPr>
        <w:tc>
          <w:tcPr>
            <w:tcW w:w="575" w:type="dxa"/>
            <w:gridSpan w:val="2"/>
            <w:shd w:val="clear" w:color="auto" w:fill="auto"/>
            <w:hideMark/>
          </w:tcPr>
          <w:p w:rsidR="00A171D7" w:rsidRPr="00BD5A6E" w:rsidRDefault="00A171D7" w:rsidP="00ED043B">
            <w:pPr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79" w:type="dxa"/>
            <w:gridSpan w:val="24"/>
            <w:shd w:val="clear" w:color="auto" w:fill="auto"/>
            <w:hideMark/>
          </w:tcPr>
          <w:p w:rsidR="00A171D7" w:rsidRPr="00BD5A6E" w:rsidRDefault="00A171D7" w:rsidP="00BD5A6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 xml:space="preserve">Не съм получавал/а публична финансова помощ от Европейските структурни и инвестиционни фондове или чрез други инструменти на Европейския съюз в съответствие с </w:t>
            </w:r>
            <w:r w:rsidRPr="008A0C66">
              <w:rPr>
                <w:rStyle w:val="newdocreference1"/>
                <w:rFonts w:ascii="Times New Roman" w:hAnsi="Times New Roman" w:cs="Times New Roman"/>
                <w:color w:val="auto"/>
                <w:u w:val="none"/>
              </w:rPr>
              <w:t>чл. 65, параграф 11 от Регламент (ЕС) № 1303/2013,</w:t>
            </w:r>
            <w:r w:rsidRPr="008A0C66">
              <w:rPr>
                <w:rFonts w:ascii="Times New Roman" w:hAnsi="Times New Roman" w:cs="Times New Roman"/>
              </w:rPr>
              <w:t xml:space="preserve"> както и други публични средства за разходите, за които кандидатствам </w:t>
            </w:r>
            <w:r w:rsidR="00BD5A6E" w:rsidRPr="008A0C66">
              <w:rPr>
                <w:rFonts w:ascii="Times New Roman" w:hAnsi="Times New Roman" w:cs="Times New Roman"/>
              </w:rPr>
              <w:t>с настоящият проект.</w:t>
            </w:r>
          </w:p>
        </w:tc>
      </w:tr>
      <w:tr w:rsidR="00A171D7" w:rsidRPr="001A10D2" w:rsidTr="00ED043B">
        <w:trPr>
          <w:trHeight w:val="630"/>
        </w:trPr>
        <w:tc>
          <w:tcPr>
            <w:tcW w:w="575" w:type="dxa"/>
            <w:gridSpan w:val="2"/>
            <w:shd w:val="clear" w:color="auto" w:fill="auto"/>
          </w:tcPr>
          <w:p w:rsidR="00A171D7" w:rsidRPr="00BD5A6E" w:rsidRDefault="00A171D7" w:rsidP="00ED043B">
            <w:pPr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79" w:type="dxa"/>
            <w:gridSpan w:val="24"/>
            <w:shd w:val="clear" w:color="auto" w:fill="auto"/>
          </w:tcPr>
          <w:p w:rsidR="00A171D7" w:rsidRPr="00BD5A6E" w:rsidRDefault="00A171D7" w:rsidP="00ED043B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>Не съм подал проектно предложение за дейности, допустими за подпомагане съобразно демаркационната линия с Оперативна програма „Региони в растеж“, Оперативна програма „Развитие на човешките ресурси 2014 – 2020“ и Оперативна програма „Наука и образование за интелигентен растеж“</w:t>
            </w:r>
          </w:p>
        </w:tc>
      </w:tr>
      <w:tr w:rsidR="00A171D7" w:rsidRPr="001A10D2" w:rsidTr="00ED043B">
        <w:trPr>
          <w:trHeight w:val="300"/>
        </w:trPr>
        <w:tc>
          <w:tcPr>
            <w:tcW w:w="575" w:type="dxa"/>
            <w:gridSpan w:val="2"/>
            <w:shd w:val="clear" w:color="auto" w:fill="auto"/>
            <w:hideMark/>
          </w:tcPr>
          <w:p w:rsidR="00A171D7" w:rsidRPr="00BD5A6E" w:rsidRDefault="00BD5A6E" w:rsidP="00ED043B">
            <w:pPr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79" w:type="dxa"/>
            <w:gridSpan w:val="24"/>
            <w:shd w:val="clear" w:color="auto" w:fill="auto"/>
            <w:hideMark/>
          </w:tcPr>
          <w:p w:rsidR="00A171D7" w:rsidRPr="00BD5A6E" w:rsidRDefault="00A171D7" w:rsidP="00ED043B">
            <w:pPr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>Осигурил/а съм финансови средства за извършване на инвестицията</w:t>
            </w:r>
          </w:p>
        </w:tc>
      </w:tr>
      <w:tr w:rsidR="00A171D7" w:rsidRPr="001A10D2" w:rsidTr="00ED043B">
        <w:trPr>
          <w:trHeight w:val="300"/>
        </w:trPr>
        <w:tc>
          <w:tcPr>
            <w:tcW w:w="575" w:type="dxa"/>
            <w:gridSpan w:val="2"/>
            <w:shd w:val="clear" w:color="auto" w:fill="auto"/>
          </w:tcPr>
          <w:p w:rsidR="00A171D7" w:rsidRPr="00BD5A6E" w:rsidRDefault="00BD5A6E" w:rsidP="00ED04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79" w:type="dxa"/>
            <w:gridSpan w:val="24"/>
            <w:shd w:val="clear" w:color="auto" w:fill="auto"/>
          </w:tcPr>
          <w:p w:rsidR="00A171D7" w:rsidRPr="00BD5A6E" w:rsidRDefault="00A171D7" w:rsidP="008A0C66">
            <w:pPr>
              <w:jc w:val="both"/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 xml:space="preserve">Дейностите, включени в проекта не са физически започнати и/или извършени преди подаването на </w:t>
            </w:r>
            <w:r w:rsidR="00BD5A6E" w:rsidRPr="00BD5A6E">
              <w:rPr>
                <w:rFonts w:ascii="Times New Roman" w:hAnsi="Times New Roman" w:cs="Times New Roman"/>
              </w:rPr>
              <w:t>проектното предложение</w:t>
            </w:r>
          </w:p>
        </w:tc>
      </w:tr>
      <w:tr w:rsidR="00A171D7" w:rsidRPr="001A10D2" w:rsidTr="00ED043B">
        <w:trPr>
          <w:trHeight w:val="630"/>
        </w:trPr>
        <w:tc>
          <w:tcPr>
            <w:tcW w:w="575" w:type="dxa"/>
            <w:gridSpan w:val="2"/>
            <w:shd w:val="clear" w:color="auto" w:fill="auto"/>
            <w:hideMark/>
          </w:tcPr>
          <w:p w:rsidR="00A171D7" w:rsidRPr="00BD5A6E" w:rsidRDefault="00BD5A6E" w:rsidP="00ED04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79" w:type="dxa"/>
            <w:gridSpan w:val="24"/>
            <w:shd w:val="clear" w:color="auto" w:fill="auto"/>
            <w:hideMark/>
          </w:tcPr>
          <w:p w:rsidR="00A171D7" w:rsidRPr="00BD5A6E" w:rsidRDefault="00A171D7" w:rsidP="00ED043B">
            <w:pPr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>Запознат/а съм с правилата за отпускане на финансова помощ по Програма за развитие на селските райони 2014-2020 г.</w:t>
            </w:r>
          </w:p>
        </w:tc>
      </w:tr>
      <w:tr w:rsidR="00BD5A6E" w:rsidRPr="001A10D2" w:rsidTr="00ED043B">
        <w:trPr>
          <w:trHeight w:val="630"/>
        </w:trPr>
        <w:tc>
          <w:tcPr>
            <w:tcW w:w="575" w:type="dxa"/>
            <w:gridSpan w:val="2"/>
            <w:shd w:val="clear" w:color="auto" w:fill="auto"/>
          </w:tcPr>
          <w:p w:rsidR="00BD5A6E" w:rsidRPr="00BD5A6E" w:rsidRDefault="00BD5A6E" w:rsidP="00ED043B">
            <w:pPr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79" w:type="dxa"/>
            <w:gridSpan w:val="24"/>
            <w:shd w:val="clear" w:color="auto" w:fill="auto"/>
          </w:tcPr>
          <w:p w:rsidR="00BD5A6E" w:rsidRPr="00BD5A6E" w:rsidRDefault="00BD5A6E" w:rsidP="008A0C66">
            <w:pPr>
              <w:jc w:val="both"/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>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      </w:r>
          </w:p>
        </w:tc>
      </w:tr>
      <w:tr w:rsidR="00A171D7" w:rsidRPr="001A10D2" w:rsidTr="00ED043B">
        <w:trPr>
          <w:trHeight w:val="630"/>
        </w:trPr>
        <w:tc>
          <w:tcPr>
            <w:tcW w:w="575" w:type="dxa"/>
            <w:gridSpan w:val="2"/>
            <w:shd w:val="clear" w:color="auto" w:fill="auto"/>
            <w:hideMark/>
          </w:tcPr>
          <w:p w:rsidR="00A171D7" w:rsidRPr="00BD5A6E" w:rsidRDefault="00A171D7" w:rsidP="00ED043B">
            <w:pPr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79" w:type="dxa"/>
            <w:gridSpan w:val="24"/>
            <w:shd w:val="clear" w:color="auto" w:fill="auto"/>
            <w:hideMark/>
          </w:tcPr>
          <w:p w:rsidR="00A171D7" w:rsidRPr="00BD5A6E" w:rsidRDefault="00BD5A6E" w:rsidP="008A0C66">
            <w:pPr>
              <w:jc w:val="both"/>
              <w:rPr>
                <w:rFonts w:ascii="Times New Roman" w:hAnsi="Times New Roman" w:cs="Times New Roman"/>
              </w:rPr>
            </w:pPr>
            <w:r w:rsidRPr="00BD5A6E">
              <w:rPr>
                <w:rFonts w:ascii="Times New Roman" w:hAnsi="Times New Roman" w:cs="Times New Roman"/>
              </w:rPr>
              <w:t>Представените от мен данни в електронен формат са идентични с документите на хартиен носител</w:t>
            </w:r>
          </w:p>
        </w:tc>
      </w:tr>
      <w:tr w:rsidR="00A171D7" w:rsidRPr="001A10D2" w:rsidTr="00ED043B">
        <w:trPr>
          <w:trHeight w:val="1920"/>
        </w:trPr>
        <w:tc>
          <w:tcPr>
            <w:tcW w:w="575" w:type="dxa"/>
            <w:gridSpan w:val="2"/>
            <w:shd w:val="clear" w:color="auto" w:fill="auto"/>
            <w:hideMark/>
          </w:tcPr>
          <w:p w:rsidR="00A171D7" w:rsidRPr="004A0E80" w:rsidRDefault="00BD5A6E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79" w:type="dxa"/>
            <w:gridSpan w:val="24"/>
            <w:shd w:val="clear" w:color="auto" w:fill="auto"/>
            <w:hideMark/>
          </w:tcPr>
          <w:p w:rsidR="00A171D7" w:rsidRPr="004A0E80" w:rsidRDefault="00A171D7" w:rsidP="008A0C66">
            <w:pPr>
              <w:jc w:val="both"/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Информиран съм, че ще бъдат публикувани данни в съответствие с разпоредбите на чл. 111 от Регламент (ЕО) № 1306/2013 на Европейския парламент и на Съвета от 17.12.2013 г. относно финансирането, управлението и мониторинга на Общата селскостопанска политика и за отмяна на регламенти /ЕИО/ № 352/78, (ЕО) № 165/94, (ЕО) № 814/2000, (ЕО) № 1290/2005 и (ЕО) № 485/2008 на Съвета, както и че те могат да бъдат обработени от одитиращи и разследващи органи на Съюза и на държавите-членки с цел защита на финансовите интереси на Съюза</w:t>
            </w:r>
          </w:p>
        </w:tc>
      </w:tr>
      <w:tr w:rsidR="00A171D7" w:rsidRPr="001A10D2" w:rsidTr="00ED043B">
        <w:trPr>
          <w:trHeight w:val="1550"/>
        </w:trPr>
        <w:tc>
          <w:tcPr>
            <w:tcW w:w="575" w:type="dxa"/>
            <w:gridSpan w:val="2"/>
            <w:shd w:val="clear" w:color="auto" w:fill="auto"/>
          </w:tcPr>
          <w:p w:rsidR="00A171D7" w:rsidRPr="004A0E80" w:rsidRDefault="00BD5A6E" w:rsidP="00BD5A6E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8879" w:type="dxa"/>
            <w:gridSpan w:val="24"/>
            <w:shd w:val="clear" w:color="auto" w:fill="auto"/>
          </w:tcPr>
          <w:p w:rsidR="00A171D7" w:rsidRPr="004A0E80" w:rsidRDefault="00A171D7" w:rsidP="008A0C66">
            <w:pPr>
              <w:jc w:val="both"/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  <w:color w:val="000000"/>
              </w:rPr>
              <w:t>Съгласен/а съм данните от статистическите изследвания необходими за кандидатстване, оценка, изпълнение, мониторинг, измерване и отчитане на резултатите от изпълнението и контрола по изпълнението на ПРСР 2014 – 2020 г. за периода до приключване на програмата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</w:t>
            </w:r>
          </w:p>
        </w:tc>
      </w:tr>
      <w:tr w:rsidR="00A171D7" w:rsidRPr="001A10D2" w:rsidTr="00ED043B">
        <w:trPr>
          <w:trHeight w:val="960"/>
        </w:trPr>
        <w:tc>
          <w:tcPr>
            <w:tcW w:w="575" w:type="dxa"/>
            <w:gridSpan w:val="2"/>
            <w:shd w:val="clear" w:color="auto" w:fill="auto"/>
            <w:hideMark/>
          </w:tcPr>
          <w:p w:rsidR="00A171D7" w:rsidRPr="004A0E80" w:rsidRDefault="00A171D7" w:rsidP="004A0E80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1</w:t>
            </w:r>
            <w:r w:rsidR="004A0E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79" w:type="dxa"/>
            <w:gridSpan w:val="24"/>
            <w:shd w:val="clear" w:color="auto" w:fill="auto"/>
            <w:hideMark/>
          </w:tcPr>
          <w:p w:rsidR="00A171D7" w:rsidRPr="004A0E80" w:rsidRDefault="00A171D7" w:rsidP="008A0C66">
            <w:pPr>
              <w:jc w:val="both"/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Съгласен съм, че при получаване на пълен или частичен отказ на проекта, всички оригинали на документи /технически и/или работни проекти/ ще бъдат върнати, след предоставяне от моя страна на нотариално заверено копие или копие заверено от мен</w:t>
            </w:r>
          </w:p>
        </w:tc>
      </w:tr>
      <w:tr w:rsidR="00A171D7" w:rsidRPr="001A10D2" w:rsidTr="00ED043B">
        <w:trPr>
          <w:trHeight w:val="960"/>
        </w:trPr>
        <w:tc>
          <w:tcPr>
            <w:tcW w:w="575" w:type="dxa"/>
            <w:gridSpan w:val="2"/>
            <w:shd w:val="clear" w:color="auto" w:fill="auto"/>
            <w:hideMark/>
          </w:tcPr>
          <w:p w:rsidR="00A171D7" w:rsidRPr="004A0E80" w:rsidRDefault="00A171D7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1</w:t>
            </w:r>
            <w:r w:rsidR="004A0E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57" w:type="dxa"/>
            <w:gridSpan w:val="11"/>
            <w:shd w:val="clear" w:color="auto" w:fill="auto"/>
            <w:hideMark/>
          </w:tcPr>
          <w:p w:rsidR="00A171D7" w:rsidRPr="004A0E80" w:rsidRDefault="00A171D7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Декларирам, че след извършване на</w:t>
            </w:r>
            <w:r w:rsidR="00C82FBC">
              <w:rPr>
                <w:rFonts w:ascii="Times New Roman" w:hAnsi="Times New Roman" w:cs="Times New Roman"/>
              </w:rPr>
              <w:t xml:space="preserve"> </w:t>
            </w:r>
            <w:r w:rsidRPr="004A0E80">
              <w:rPr>
                <w:rFonts w:ascii="Times New Roman" w:hAnsi="Times New Roman" w:cs="Times New Roman"/>
              </w:rPr>
              <w:t>инвестицията</w:t>
            </w:r>
            <w:r w:rsidR="00C82FBC">
              <w:rPr>
                <w:rFonts w:ascii="Times New Roman" w:hAnsi="Times New Roman" w:cs="Times New Roman"/>
              </w:rPr>
              <w:t xml:space="preserve"> проектът</w:t>
            </w:r>
            <w:r w:rsidRPr="004A0E80">
              <w:rPr>
                <w:rFonts w:ascii="Times New Roman" w:hAnsi="Times New Roman" w:cs="Times New Roman"/>
              </w:rPr>
              <w:t>:</w:t>
            </w:r>
          </w:p>
          <w:p w:rsidR="00A171D7" w:rsidRPr="004A0E80" w:rsidRDefault="00A171D7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- ще генерира нетни приходи</w:t>
            </w:r>
          </w:p>
          <w:p w:rsidR="00A171D7" w:rsidRPr="004A0E80" w:rsidRDefault="00A171D7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- няма да генерира нетни приходи</w:t>
            </w:r>
          </w:p>
          <w:p w:rsidR="00A171D7" w:rsidRPr="004A0E80" w:rsidRDefault="00A171D7" w:rsidP="004A0E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2" w:type="dxa"/>
            <w:gridSpan w:val="13"/>
            <w:shd w:val="clear" w:color="auto" w:fill="auto"/>
            <w:hideMark/>
          </w:tcPr>
          <w:p w:rsidR="00A171D7" w:rsidRPr="004A0E80" w:rsidRDefault="00A171D7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 </w:t>
            </w:r>
          </w:p>
        </w:tc>
      </w:tr>
      <w:tr w:rsidR="004A0E80" w:rsidRPr="001A10D2" w:rsidTr="00ED043B">
        <w:trPr>
          <w:trHeight w:val="960"/>
        </w:trPr>
        <w:tc>
          <w:tcPr>
            <w:tcW w:w="575" w:type="dxa"/>
            <w:gridSpan w:val="2"/>
            <w:shd w:val="clear" w:color="auto" w:fill="auto"/>
          </w:tcPr>
          <w:p w:rsidR="004A0E80" w:rsidRPr="004A0E80" w:rsidRDefault="004A0E80" w:rsidP="00ED04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79" w:type="dxa"/>
            <w:gridSpan w:val="24"/>
            <w:shd w:val="clear" w:color="auto" w:fill="auto"/>
          </w:tcPr>
          <w:p w:rsidR="004A0E80" w:rsidRPr="004A0E80" w:rsidRDefault="004A0E80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Известно ми е, че нося наказателна отговорност по чл. 313 или чл. 248а от Наказателния кодекс за представяне на неверни сведения</w:t>
            </w:r>
          </w:p>
        </w:tc>
      </w:tr>
      <w:tr w:rsidR="00A171D7" w:rsidRPr="001A10D2" w:rsidTr="00ED043B">
        <w:trPr>
          <w:trHeight w:val="630"/>
        </w:trPr>
        <w:tc>
          <w:tcPr>
            <w:tcW w:w="9454" w:type="dxa"/>
            <w:gridSpan w:val="26"/>
            <w:shd w:val="clear" w:color="auto" w:fill="auto"/>
            <w:hideMark/>
          </w:tcPr>
          <w:p w:rsidR="00A171D7" w:rsidRPr="004A0E80" w:rsidRDefault="00A171D7" w:rsidP="008A0C6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A0E80">
              <w:rPr>
                <w:rFonts w:ascii="Times New Roman" w:hAnsi="Times New Roman" w:cs="Times New Roman"/>
                <w:b/>
                <w:bCs/>
              </w:rPr>
              <w:t xml:space="preserve">За срок от </w:t>
            </w:r>
            <w:r w:rsidR="004A0E80" w:rsidRPr="004A0E80">
              <w:rPr>
                <w:rFonts w:ascii="Times New Roman" w:hAnsi="Times New Roman" w:cs="Times New Roman"/>
                <w:b/>
                <w:bCs/>
              </w:rPr>
              <w:t xml:space="preserve">пет години от </w:t>
            </w:r>
            <w:r w:rsidRPr="004A0E80">
              <w:rPr>
                <w:rFonts w:ascii="Times New Roman" w:hAnsi="Times New Roman" w:cs="Times New Roman"/>
                <w:b/>
                <w:bCs/>
              </w:rPr>
              <w:t xml:space="preserve">получаване на окончателното плащане по </w:t>
            </w:r>
            <w:r w:rsidR="004A0E80" w:rsidRPr="004A0E80">
              <w:rPr>
                <w:rFonts w:ascii="Times New Roman" w:hAnsi="Times New Roman" w:cs="Times New Roman"/>
                <w:b/>
                <w:bCs/>
              </w:rPr>
              <w:t xml:space="preserve">административния </w:t>
            </w:r>
            <w:r w:rsidRPr="004A0E80">
              <w:rPr>
                <w:rFonts w:ascii="Times New Roman" w:hAnsi="Times New Roman" w:cs="Times New Roman"/>
                <w:b/>
                <w:bCs/>
              </w:rPr>
              <w:t>договор</w:t>
            </w:r>
            <w:r w:rsidR="004A0E80" w:rsidRPr="004A0E8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A0E80">
              <w:rPr>
                <w:rFonts w:ascii="Times New Roman" w:hAnsi="Times New Roman" w:cs="Times New Roman"/>
                <w:b/>
                <w:bCs/>
              </w:rPr>
              <w:t>се задължавам да:</w:t>
            </w:r>
          </w:p>
        </w:tc>
      </w:tr>
      <w:tr w:rsidR="00A171D7" w:rsidRPr="001A10D2" w:rsidTr="00ED043B">
        <w:trPr>
          <w:trHeight w:val="315"/>
        </w:trPr>
        <w:tc>
          <w:tcPr>
            <w:tcW w:w="359" w:type="dxa"/>
            <w:shd w:val="clear" w:color="auto" w:fill="auto"/>
            <w:hideMark/>
          </w:tcPr>
          <w:p w:rsidR="00A171D7" w:rsidRPr="004A0E80" w:rsidRDefault="00A171D7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95" w:type="dxa"/>
            <w:gridSpan w:val="25"/>
            <w:shd w:val="clear" w:color="auto" w:fill="auto"/>
            <w:hideMark/>
          </w:tcPr>
          <w:p w:rsidR="00A171D7" w:rsidRPr="004A0E80" w:rsidRDefault="00A171D7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Съхранявам документите, свързани с подпомаганите дейности</w:t>
            </w:r>
          </w:p>
        </w:tc>
      </w:tr>
      <w:tr w:rsidR="00A171D7" w:rsidRPr="001A10D2" w:rsidTr="00ED043B">
        <w:trPr>
          <w:trHeight w:val="604"/>
        </w:trPr>
        <w:tc>
          <w:tcPr>
            <w:tcW w:w="359" w:type="dxa"/>
            <w:shd w:val="clear" w:color="auto" w:fill="auto"/>
            <w:hideMark/>
          </w:tcPr>
          <w:p w:rsidR="00A171D7" w:rsidRPr="004A0E80" w:rsidRDefault="00A171D7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95" w:type="dxa"/>
            <w:gridSpan w:val="25"/>
            <w:shd w:val="clear" w:color="auto" w:fill="auto"/>
            <w:hideMark/>
          </w:tcPr>
          <w:p w:rsidR="00A171D7" w:rsidRPr="004A0E80" w:rsidRDefault="00A171D7" w:rsidP="008A0C66">
            <w:pPr>
              <w:jc w:val="both"/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Осигурявам достъп на територията на сградата за извършване на контролни дейности на упълномощените за това лица и да показвам необходимите документи за този контрол</w:t>
            </w:r>
          </w:p>
        </w:tc>
      </w:tr>
      <w:tr w:rsidR="00A171D7" w:rsidRPr="001A10D2" w:rsidTr="00ED043B">
        <w:trPr>
          <w:trHeight w:val="705"/>
        </w:trPr>
        <w:tc>
          <w:tcPr>
            <w:tcW w:w="359" w:type="dxa"/>
            <w:shd w:val="clear" w:color="auto" w:fill="auto"/>
            <w:hideMark/>
          </w:tcPr>
          <w:p w:rsidR="00A171D7" w:rsidRPr="004A0E80" w:rsidRDefault="00A171D7" w:rsidP="00ED043B">
            <w:pPr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95" w:type="dxa"/>
            <w:gridSpan w:val="25"/>
            <w:shd w:val="clear" w:color="auto" w:fill="auto"/>
            <w:hideMark/>
          </w:tcPr>
          <w:p w:rsidR="00A171D7" w:rsidRPr="004A0E80" w:rsidRDefault="00A171D7" w:rsidP="008A0C66">
            <w:pPr>
              <w:jc w:val="both"/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Да поддържам съответствие с условията, станали основание за избора ми пред други кандидати</w:t>
            </w:r>
          </w:p>
        </w:tc>
      </w:tr>
      <w:tr w:rsidR="00A171D7" w:rsidRPr="001A10D2" w:rsidTr="00ED043B">
        <w:trPr>
          <w:trHeight w:val="360"/>
        </w:trPr>
        <w:tc>
          <w:tcPr>
            <w:tcW w:w="1911" w:type="dxa"/>
            <w:gridSpan w:val="4"/>
            <w:shd w:val="clear" w:color="auto" w:fill="auto"/>
            <w:hideMark/>
          </w:tcPr>
          <w:p w:rsidR="00A171D7" w:rsidRPr="004A0E80" w:rsidRDefault="00A171D7" w:rsidP="00ED043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E80">
              <w:rPr>
                <w:rFonts w:ascii="Times New Roman" w:hAnsi="Times New Roman" w:cs="Times New Roman"/>
                <w:b/>
                <w:bCs/>
                <w:i/>
                <w:iCs/>
              </w:rPr>
              <w:t>Дата</w:t>
            </w:r>
          </w:p>
        </w:tc>
        <w:tc>
          <w:tcPr>
            <w:tcW w:w="5331" w:type="dxa"/>
            <w:gridSpan w:val="15"/>
            <w:shd w:val="clear" w:color="auto" w:fill="auto"/>
            <w:hideMark/>
          </w:tcPr>
          <w:p w:rsidR="00A171D7" w:rsidRPr="004A0E80" w:rsidRDefault="00A171D7" w:rsidP="00ED043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E80">
              <w:rPr>
                <w:rFonts w:ascii="Times New Roman" w:hAnsi="Times New Roman" w:cs="Times New Roman"/>
                <w:b/>
                <w:bCs/>
                <w:i/>
                <w:iCs/>
              </w:rPr>
              <w:t>Име на кандидата</w:t>
            </w:r>
          </w:p>
        </w:tc>
        <w:tc>
          <w:tcPr>
            <w:tcW w:w="2212" w:type="dxa"/>
            <w:gridSpan w:val="7"/>
            <w:shd w:val="clear" w:color="auto" w:fill="auto"/>
            <w:hideMark/>
          </w:tcPr>
          <w:p w:rsidR="00A171D7" w:rsidRPr="004A0E80" w:rsidRDefault="00A171D7" w:rsidP="00ED043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E80">
              <w:rPr>
                <w:rFonts w:ascii="Times New Roman" w:hAnsi="Times New Roman" w:cs="Times New Roman"/>
                <w:b/>
                <w:bCs/>
                <w:i/>
                <w:iCs/>
              </w:rPr>
              <w:t>Подпис и печат</w:t>
            </w:r>
          </w:p>
        </w:tc>
      </w:tr>
    </w:tbl>
    <w:p w:rsidR="00A171D7" w:rsidRDefault="00A171D7"/>
    <w:p w:rsidR="000A0E34" w:rsidRDefault="000A0E34">
      <w:r w:rsidRPr="003A7C8E">
        <w:rPr>
          <w:rFonts w:ascii="Times New Roman" w:eastAsia="Times New Roman" w:hAnsi="Times New Roman" w:cs="Times New Roman"/>
          <w:shd w:val="clear" w:color="auto" w:fill="FEFEFE"/>
        </w:rPr>
        <w:t>Кандидатът трябва да посочи електронен адрес, който да е асоцииран към профила му в ИСУН и не трябва да се променя в периода на кандидатстване и оценка</w:t>
      </w:r>
      <w:r>
        <w:rPr>
          <w:rFonts w:ascii="Times New Roman" w:eastAsia="Times New Roman" w:hAnsi="Times New Roman" w:cs="Times New Roman"/>
          <w:shd w:val="clear" w:color="auto" w:fill="FEFEFE"/>
        </w:rPr>
        <w:t>.</w:t>
      </w:r>
    </w:p>
    <w:p w:rsidR="004A0E80" w:rsidRPr="009B3390" w:rsidRDefault="004A0E80" w:rsidP="004A0E80">
      <w:pPr>
        <w:jc w:val="both"/>
        <w:rPr>
          <w:rFonts w:ascii="Times New Roman" w:hAnsi="Times New Roman" w:cs="Times New Roman"/>
          <w:b/>
        </w:rPr>
      </w:pPr>
      <w:bookmarkStart w:id="1" w:name="_GoBack"/>
      <w:bookmarkEnd w:id="1"/>
      <w:r w:rsidRPr="009B3390">
        <w:rPr>
          <w:rFonts w:ascii="Times New Roman" w:hAnsi="Times New Roman" w:cs="Times New Roman"/>
          <w:b/>
          <w:lang w:val="en-US"/>
        </w:rPr>
        <w:t>VI.</w:t>
      </w:r>
      <w:r w:rsidRPr="009B3390">
        <w:rPr>
          <w:rFonts w:ascii="Times New Roman" w:hAnsi="Times New Roman" w:cs="Times New Roman"/>
          <w:b/>
        </w:rPr>
        <w:t xml:space="preserve"> 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  <w:gridCol w:w="1960"/>
      </w:tblGrid>
      <w:tr w:rsidR="009B3390" w:rsidRPr="009B3390" w:rsidTr="00106AEF">
        <w:trPr>
          <w:trHeight w:val="8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Изграждане/ново строителство, км.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Реконструкция/рехабилитация, км.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принадлежности (моля, опишете, ако е приложимо)</w:t>
            </w:r>
          </w:p>
        </w:tc>
      </w:tr>
      <w:tr w:rsidR="009B3390" w:rsidRPr="009B3390" w:rsidTr="00106AEF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Улици и тротоари, съоръженията и принадлежности към тях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8A0C66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9B3390" w:rsidRPr="009B3390" w:rsidTr="00106AEF">
        <w:trPr>
          <w:trHeight w:val="25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8A0C66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9B3390" w:rsidRPr="009B3390" w:rsidTr="00106AEF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lastRenderedPageBreak/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Изграждане, кв.м.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Обновяване, кв.м.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площите (моля, опишете)</w:t>
            </w:r>
          </w:p>
        </w:tc>
      </w:tr>
      <w:tr w:rsidR="009B3390" w:rsidRPr="009B3390" w:rsidTr="00106AEF">
        <w:trPr>
          <w:trHeight w:val="6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Площи за широко обществено ползване, предназначени за трайно задоволяване на обществените потребности от общинско значение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9B3390" w:rsidRPr="009B3390" w:rsidTr="00106AEF">
        <w:trPr>
          <w:trHeight w:val="25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9B3390" w:rsidRPr="009B3390" w:rsidTr="00106AEF">
        <w:trPr>
          <w:trHeight w:val="25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A0C66" w:rsidRPr="008A0C66" w:rsidTr="00106AEF">
        <w:trPr>
          <w:gridAfter w:val="1"/>
          <w:wAfter w:w="1960" w:type="dxa"/>
          <w:trHeight w:val="7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сграда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обществените услуги</w:t>
            </w: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 вида на предоставяните в сградата услуги)</w:t>
            </w:r>
          </w:p>
        </w:tc>
      </w:tr>
      <w:tr w:rsidR="009B3390" w:rsidRPr="008A0C66" w:rsidTr="00106AEF">
        <w:trPr>
          <w:gridAfter w:val="1"/>
          <w:wAfter w:w="1960" w:type="dxa"/>
          <w:trHeight w:val="138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lang w:eastAsia="bg-BG"/>
              </w:rPr>
              <w:t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8A0C66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8A0C66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</w:tbl>
    <w:p w:rsidR="004A0E80" w:rsidRPr="008A0C66" w:rsidRDefault="004A0E80" w:rsidP="004A0E80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tbl>
      <w:tblPr>
        <w:tblW w:w="7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</w:tblGrid>
      <w:tr w:rsidR="008A0C66" w:rsidRPr="008A0C66" w:rsidTr="00106AEF">
        <w:trPr>
          <w:trHeight w:val="5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сграда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отбележете с "Да" или "Не")</w:t>
            </w:r>
          </w:p>
        </w:tc>
      </w:tr>
      <w:tr w:rsidR="009B3390" w:rsidRPr="009B3390" w:rsidTr="00106AEF">
        <w:trPr>
          <w:trHeight w:val="91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Реконструкция, ремонт, оборудване и/или обзавеждане на общинска образователна инфраструктура с местно значение в селските райони, включително изграждане на закрита спортна инфраструктура в нея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</w:tbl>
    <w:p w:rsidR="004A0E80" w:rsidRPr="004A0E80" w:rsidRDefault="004A0E80" w:rsidP="004A0E80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tbl>
      <w:tblPr>
        <w:tblW w:w="101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2040"/>
        <w:gridCol w:w="2504"/>
        <w:gridCol w:w="1960"/>
        <w:gridCol w:w="1868"/>
      </w:tblGrid>
      <w:tr w:rsidR="009B3390" w:rsidRPr="009B3390" w:rsidTr="00106AEF">
        <w:trPr>
          <w:trHeight w:val="10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Изграждане/ново строителство, бр.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Реконструкция/ремонт, бр.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опишете, ако е приложимо)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8A0C66" w:rsidRDefault="009B3390" w:rsidP="009B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спортната инфраструктура (моля, опишете)</w:t>
            </w:r>
          </w:p>
        </w:tc>
      </w:tr>
      <w:tr w:rsidR="009B3390" w:rsidRPr="009B3390" w:rsidTr="00106AEF">
        <w:trPr>
          <w:trHeight w:val="5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Спортна инфраструктура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B33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8A0C66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390" w:rsidRPr="008A0C66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A0C66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9B3390" w:rsidRPr="009B3390" w:rsidTr="00106AEF">
        <w:trPr>
          <w:trHeight w:val="25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390" w:rsidRPr="009B3390" w:rsidRDefault="009B3390" w:rsidP="009B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4A0E80" w:rsidRPr="004A0E80" w:rsidRDefault="004A0E80" w:rsidP="004A0E80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4A0E80" w:rsidRPr="004A0E80" w:rsidRDefault="004A0E80" w:rsidP="004A0E80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4A0E80" w:rsidRPr="004A0E80" w:rsidRDefault="004A0E80" w:rsidP="004A0E80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4A0E80" w:rsidRPr="004A0E80" w:rsidRDefault="004A0E80" w:rsidP="004A0E80">
      <w:pPr>
        <w:jc w:val="both"/>
        <w:rPr>
          <w:rFonts w:ascii="Times New Roman" w:hAnsi="Times New Roman" w:cs="Times New Roman"/>
          <w:b/>
        </w:rPr>
      </w:pPr>
      <w:r w:rsidRPr="004A0E80">
        <w:rPr>
          <w:rFonts w:ascii="Times New Roman" w:hAnsi="Times New Roman" w:cs="Times New Roman"/>
          <w:b/>
        </w:rPr>
        <w:t>При изпълнение на дейностите по проекта ще бъде създадена заетост: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</w:rPr>
      </w:pPr>
      <w:r w:rsidRPr="004A0E80"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 w:rsidRPr="004A0E80">
        <w:rPr>
          <w:rFonts w:ascii="Times New Roman" w:hAnsi="Times New Roman" w:cs="Times New Roman"/>
        </w:rPr>
        <w:t xml:space="preserve"> 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</w:rPr>
      </w:pPr>
    </w:p>
    <w:p w:rsidR="004A0E80" w:rsidRPr="004A0E80" w:rsidRDefault="004A0E80" w:rsidP="004A0E80">
      <w:pPr>
        <w:jc w:val="both"/>
        <w:rPr>
          <w:rFonts w:ascii="Times New Roman" w:hAnsi="Times New Roman" w:cs="Times New Roman"/>
        </w:rPr>
      </w:pPr>
      <w:r w:rsidRPr="004A0E80">
        <w:rPr>
          <w:rFonts w:ascii="Times New Roman" w:hAnsi="Times New Roman" w:cs="Times New Roman"/>
          <w:bdr w:val="single" w:sz="4" w:space="0" w:color="auto"/>
        </w:rPr>
        <w:t>Да</w:t>
      </w:r>
      <w:r w:rsidRPr="004A0E80">
        <w:rPr>
          <w:rFonts w:ascii="Times New Roman" w:hAnsi="Times New Roman" w:cs="Times New Roman"/>
        </w:rPr>
        <w:t xml:space="preserve"> </w:t>
      </w:r>
      <w:r w:rsidRPr="004A0E80">
        <w:rPr>
          <w:rFonts w:ascii="Times New Roman" w:hAnsi="Times New Roman" w:cs="Times New Roman"/>
        </w:rPr>
        <w:tab/>
      </w:r>
      <w:r w:rsidRPr="004A0E80">
        <w:rPr>
          <w:rFonts w:ascii="Times New Roman" w:hAnsi="Times New Roman" w:cs="Times New Roman"/>
          <w:bdr w:val="single" w:sz="4" w:space="0" w:color="auto"/>
        </w:rPr>
        <w:t>Не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</w:rPr>
      </w:pPr>
      <w:r w:rsidRPr="004A0E8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  <w:b/>
        </w:rPr>
      </w:pPr>
      <w:r w:rsidRPr="004A0E80">
        <w:rPr>
          <w:rFonts w:ascii="Times New Roman" w:hAnsi="Times New Roman" w:cs="Times New Roman"/>
          <w:b/>
        </w:rPr>
        <w:t>След изпълнение на дейностите по проекта ще бъде създадена заетост: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</w:rPr>
      </w:pPr>
      <w:r w:rsidRPr="004A0E80"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нови създадени работни места)</w:t>
      </w:r>
      <w:r w:rsidRPr="004A0E80">
        <w:rPr>
          <w:rFonts w:ascii="Times New Roman" w:hAnsi="Times New Roman" w:cs="Times New Roman"/>
        </w:rPr>
        <w:t xml:space="preserve"> 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</w:rPr>
      </w:pPr>
      <w:r w:rsidRPr="004A0E80">
        <w:rPr>
          <w:rFonts w:ascii="Times New Roman" w:hAnsi="Times New Roman" w:cs="Times New Roman"/>
          <w:bdr w:val="single" w:sz="4" w:space="0" w:color="auto"/>
        </w:rPr>
        <w:t>Да</w:t>
      </w:r>
      <w:r w:rsidRPr="004A0E80">
        <w:rPr>
          <w:rFonts w:ascii="Times New Roman" w:hAnsi="Times New Roman" w:cs="Times New Roman"/>
        </w:rPr>
        <w:t xml:space="preserve"> </w:t>
      </w:r>
      <w:r w:rsidRPr="004A0E80">
        <w:rPr>
          <w:rFonts w:ascii="Times New Roman" w:hAnsi="Times New Roman" w:cs="Times New Roman"/>
        </w:rPr>
        <w:tab/>
      </w:r>
      <w:r w:rsidRPr="004A0E80">
        <w:rPr>
          <w:rFonts w:ascii="Times New Roman" w:hAnsi="Times New Roman" w:cs="Times New Roman"/>
          <w:bdr w:val="single" w:sz="4" w:space="0" w:color="auto"/>
        </w:rPr>
        <w:t>Не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</w:rPr>
      </w:pPr>
      <w:r w:rsidRPr="004A0E80">
        <w:rPr>
          <w:rFonts w:ascii="Times New Roman" w:hAnsi="Times New Roman" w:cs="Times New Roman"/>
        </w:rPr>
        <w:t>…………………………………………………………………………………………….….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  <w:b/>
        </w:rPr>
      </w:pPr>
      <w:r w:rsidRPr="004A0E80">
        <w:rPr>
          <w:rFonts w:ascii="Times New Roman" w:hAnsi="Times New Roman" w:cs="Times New Roman"/>
          <w:b/>
        </w:rPr>
        <w:t>С изпълнение на дейностите по проекта се внедряват нови продукти/процеси/технологии: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  <w:i/>
        </w:rPr>
      </w:pPr>
      <w:r w:rsidRPr="004A0E80"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</w:rPr>
      </w:pPr>
      <w:r w:rsidRPr="004A0E80">
        <w:rPr>
          <w:rFonts w:ascii="Times New Roman" w:hAnsi="Times New Roman" w:cs="Times New Roman"/>
          <w:bdr w:val="single" w:sz="4" w:space="0" w:color="auto"/>
        </w:rPr>
        <w:t>Да</w:t>
      </w:r>
      <w:r w:rsidRPr="004A0E80">
        <w:rPr>
          <w:rFonts w:ascii="Times New Roman" w:hAnsi="Times New Roman" w:cs="Times New Roman"/>
        </w:rPr>
        <w:t xml:space="preserve"> </w:t>
      </w:r>
      <w:r w:rsidRPr="004A0E80">
        <w:rPr>
          <w:rFonts w:ascii="Times New Roman" w:hAnsi="Times New Roman" w:cs="Times New Roman"/>
        </w:rPr>
        <w:tab/>
      </w:r>
      <w:r w:rsidRPr="004A0E80">
        <w:rPr>
          <w:rFonts w:ascii="Times New Roman" w:hAnsi="Times New Roman" w:cs="Times New Roman"/>
          <w:bdr w:val="single" w:sz="4" w:space="0" w:color="auto"/>
        </w:rPr>
        <w:t>Не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</w:rPr>
      </w:pPr>
      <w:r w:rsidRPr="004A0E80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  <w:b/>
        </w:rPr>
      </w:pPr>
      <w:r w:rsidRPr="004A0E80">
        <w:rPr>
          <w:rFonts w:ascii="Times New Roman" w:hAnsi="Times New Roman" w:cs="Times New Roman"/>
          <w:b/>
        </w:rPr>
        <w:t>Показатели за изпълнение по проекта: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  <w:i/>
        </w:rPr>
      </w:pPr>
      <w:r w:rsidRPr="004A0E80">
        <w:rPr>
          <w:rFonts w:ascii="Times New Roman" w:hAnsi="Times New Roman" w:cs="Times New Roman"/>
          <w:i/>
        </w:rPr>
        <w:t xml:space="preserve">(попълва се служебно от служители на </w:t>
      </w:r>
      <w:r w:rsidR="008A0C66">
        <w:rPr>
          <w:rFonts w:ascii="Times New Roman" w:hAnsi="Times New Roman" w:cs="Times New Roman"/>
          <w:i/>
        </w:rPr>
        <w:t xml:space="preserve">Държавен фонд „Земеделие“ - </w:t>
      </w:r>
      <w:r w:rsidRPr="004A0E80">
        <w:rPr>
          <w:rFonts w:ascii="Times New Roman" w:hAnsi="Times New Roman" w:cs="Times New Roman"/>
          <w:i/>
        </w:rPr>
        <w:t>Разплащателна агенция)</w:t>
      </w:r>
    </w:p>
    <w:p w:rsidR="004A0E80" w:rsidRPr="004A0E80" w:rsidRDefault="004A0E80" w:rsidP="004A0E80">
      <w:pPr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071"/>
        <w:gridCol w:w="3071"/>
      </w:tblGrid>
      <w:tr w:rsidR="004A0E80" w:rsidRPr="004A0E80" w:rsidTr="00ED043B">
        <w:trPr>
          <w:trHeight w:val="567"/>
          <w:jc w:val="center"/>
        </w:trPr>
        <w:tc>
          <w:tcPr>
            <w:tcW w:w="960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0E8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0E80">
              <w:rPr>
                <w:rFonts w:ascii="Times New Roman" w:hAnsi="Times New Roman" w:cs="Times New Roman"/>
                <w:b/>
              </w:rPr>
              <w:t>Показател за изпълнение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0E80">
              <w:rPr>
                <w:rFonts w:ascii="Times New Roman" w:hAnsi="Times New Roman" w:cs="Times New Roman"/>
                <w:b/>
              </w:rPr>
              <w:t>Стойност</w:t>
            </w:r>
          </w:p>
        </w:tc>
      </w:tr>
      <w:tr w:rsidR="004A0E80" w:rsidRPr="004A0E80" w:rsidTr="00ED043B">
        <w:trPr>
          <w:trHeight w:val="567"/>
          <w:jc w:val="center"/>
        </w:trPr>
        <w:tc>
          <w:tcPr>
            <w:tcW w:w="960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0E80">
              <w:rPr>
                <w:rFonts w:ascii="Times New Roman" w:hAnsi="Times New Roman" w:cs="Times New Roman"/>
                <w:lang w:val="en-US"/>
              </w:rPr>
              <w:t>O.1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Общо публични разходи, лв.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A0E80" w:rsidRPr="004A0E80" w:rsidTr="00ED043B">
        <w:trPr>
          <w:trHeight w:val="567"/>
          <w:jc w:val="center"/>
        </w:trPr>
        <w:tc>
          <w:tcPr>
            <w:tcW w:w="960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0E80">
              <w:rPr>
                <w:rFonts w:ascii="Times New Roman" w:hAnsi="Times New Roman" w:cs="Times New Roman"/>
                <w:lang w:val="en-US"/>
              </w:rPr>
              <w:t>O.2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Общо инвестиции, лв.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A0E80" w:rsidRPr="004A0E80" w:rsidTr="00ED043B">
        <w:trPr>
          <w:trHeight w:val="567"/>
          <w:jc w:val="center"/>
        </w:trPr>
        <w:tc>
          <w:tcPr>
            <w:tcW w:w="960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0E80">
              <w:rPr>
                <w:rFonts w:ascii="Times New Roman" w:hAnsi="Times New Roman" w:cs="Times New Roman"/>
                <w:lang w:val="en-US"/>
              </w:rPr>
              <w:t>O.3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>Брой операции, получаващи подкрепа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A0E80" w:rsidRPr="004A0E80" w:rsidTr="00ED043B">
        <w:trPr>
          <w:trHeight w:val="567"/>
          <w:jc w:val="center"/>
        </w:trPr>
        <w:tc>
          <w:tcPr>
            <w:tcW w:w="960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0E80">
              <w:rPr>
                <w:rFonts w:ascii="Times New Roman" w:hAnsi="Times New Roman" w:cs="Times New Roman"/>
                <w:lang w:val="en-US"/>
              </w:rPr>
              <w:t>O.15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A0E80">
              <w:rPr>
                <w:rFonts w:ascii="Times New Roman" w:hAnsi="Times New Roman" w:cs="Times New Roman"/>
              </w:rPr>
              <w:t xml:space="preserve">Брой на жителите, които се ползват от подобрените услуги/инфраструктура 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A0E80" w:rsidRPr="004A0E80" w:rsidRDefault="004A0E80" w:rsidP="004A0E80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A171D7" w:rsidRDefault="00A171D7" w:rsidP="00930F1F"/>
    <w:sectPr w:rsidR="00A171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‚l‚r –ѕ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4270A"/>
    <w:rsid w:val="00063EA1"/>
    <w:rsid w:val="000A0E34"/>
    <w:rsid w:val="001A2350"/>
    <w:rsid w:val="002C4FF6"/>
    <w:rsid w:val="003433D4"/>
    <w:rsid w:val="00483905"/>
    <w:rsid w:val="004A0E80"/>
    <w:rsid w:val="004E018C"/>
    <w:rsid w:val="00526483"/>
    <w:rsid w:val="00543E7A"/>
    <w:rsid w:val="005E484E"/>
    <w:rsid w:val="00657323"/>
    <w:rsid w:val="008A0C66"/>
    <w:rsid w:val="00930F1F"/>
    <w:rsid w:val="009B3390"/>
    <w:rsid w:val="009C66A2"/>
    <w:rsid w:val="00A171D7"/>
    <w:rsid w:val="00BD5A6E"/>
    <w:rsid w:val="00C82FBC"/>
    <w:rsid w:val="00E73AC8"/>
    <w:rsid w:val="00ED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Main Heading"/>
    <w:basedOn w:val="Normal"/>
    <w:next w:val="Normal"/>
    <w:link w:val="Heading1Char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paragraph" w:styleId="Heading2">
    <w:name w:val="heading 2"/>
    <w:aliases w:val="Paranum"/>
    <w:basedOn w:val="Normal"/>
    <w:next w:val="Normal"/>
    <w:link w:val="Heading2Char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171D7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Main Heading Char"/>
    <w:basedOn w:val="DefaultParagraphFont"/>
    <w:link w:val="Heading1"/>
    <w:rsid w:val="00A171D7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 w:eastAsia="x-none"/>
    </w:rPr>
  </w:style>
  <w:style w:type="character" w:customStyle="1" w:styleId="Heading3Char">
    <w:name w:val="Heading 3 Char"/>
    <w:basedOn w:val="DefaultParagraphFont"/>
    <w:link w:val="Heading3"/>
    <w:rsid w:val="00A171D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171D7"/>
    <w:rPr>
      <w:rFonts w:ascii="Times New Roman" w:eastAsia="Times New Roman" w:hAnsi="Times New Roman" w:cs="Times New Roman"/>
      <w:b/>
      <w:sz w:val="24"/>
      <w:szCs w:val="24"/>
      <w:u w:val="single"/>
      <w:lang w:val="x-none" w:eastAsia="x-none"/>
    </w:rPr>
  </w:style>
  <w:style w:type="paragraph" w:styleId="Header">
    <w:name w:val="header"/>
    <w:aliases w:val="hd,Header Titlos Prosforas,encabezado,ContentsHeader,Headertext,ho,header odd"/>
    <w:basedOn w:val="Normal"/>
    <w:link w:val="HeaderChar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basedOn w:val="DefaultParagraphFont"/>
    <w:link w:val="Header"/>
    <w:rsid w:val="00A171D7"/>
    <w:rPr>
      <w:rFonts w:ascii="Calibri" w:eastAsia="Calibri" w:hAnsi="Calibri" w:cs="Times New Roman"/>
      <w:lang w:val="x-none"/>
    </w:rPr>
  </w:style>
  <w:style w:type="paragraph" w:styleId="Footer">
    <w:name w:val="footer"/>
    <w:basedOn w:val="Normal"/>
    <w:link w:val="FooterChar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FooterChar">
    <w:name w:val="Footer Char"/>
    <w:basedOn w:val="DefaultParagraphFont"/>
    <w:link w:val="Footer"/>
    <w:rsid w:val="00A171D7"/>
    <w:rPr>
      <w:rFonts w:ascii="Calibri" w:eastAsia="Calibri" w:hAnsi="Calibri" w:cs="Times New Roman"/>
      <w:lang w:val="x-none"/>
    </w:rPr>
  </w:style>
  <w:style w:type="character" w:styleId="CommentReference">
    <w:name w:val="annotation reference"/>
    <w:semiHidden/>
    <w:unhideWhenUsed/>
    <w:rsid w:val="00A171D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semiHidden/>
    <w:rsid w:val="00A171D7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7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71D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Hyperlink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Normal"/>
    <w:next w:val="Normal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Normal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Normal"/>
    <w:next w:val="Normal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Normal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TableGrid">
    <w:name w:val="Table Grid"/>
    <w:basedOn w:val="TableNormal"/>
    <w:rsid w:val="00A17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Normal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NoList"/>
    <w:semiHidden/>
    <w:rsid w:val="00A171D7"/>
  </w:style>
  <w:style w:type="character" w:styleId="PageNumber">
    <w:name w:val="page number"/>
    <w:rsid w:val="00A171D7"/>
  </w:style>
  <w:style w:type="paragraph" w:styleId="PlainText">
    <w:name w:val="Plain Text"/>
    <w:basedOn w:val="Normal"/>
    <w:link w:val="PlainTextChar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A171D7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customStyle="1" w:styleId="firstline">
    <w:name w:val="firstline"/>
    <w:basedOn w:val="Normal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">
    <w:name w:val="Body Text"/>
    <w:aliases w:val="block style"/>
    <w:basedOn w:val="Normal"/>
    <w:link w:val="BodyTextChar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A171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1CharChar1CharCharCharChar1">
    <w:name w:val="Char1 Char Char1 Char Char Char Char1"/>
    <w:basedOn w:val="Normal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171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71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171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171D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1">
    <w:name w:val="Char1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 w:eastAsia="x-none"/>
    </w:rPr>
  </w:style>
  <w:style w:type="character" w:customStyle="1" w:styleId="TitleChar">
    <w:name w:val="Title Char"/>
    <w:basedOn w:val="DefaultParagraphFont"/>
    <w:link w:val="Title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 w:eastAsia="x-none"/>
    </w:rPr>
  </w:style>
  <w:style w:type="paragraph" w:customStyle="1" w:styleId="CharCharChar">
    <w:name w:val="Char Char Char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Emphasis">
    <w:name w:val="Emphasis"/>
    <w:qFormat/>
    <w:rsid w:val="00A171D7"/>
    <w:rPr>
      <w:i/>
      <w:iCs/>
    </w:rPr>
  </w:style>
  <w:style w:type="paragraph" w:customStyle="1" w:styleId="CM1">
    <w:name w:val="CM1"/>
    <w:basedOn w:val="Normal"/>
    <w:next w:val="Normal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Normal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Normal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Normal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Normal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171D7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NormalWeb">
    <w:name w:val="Normal (Web)"/>
    <w:aliases w:val="Normal (Web) Char"/>
    <w:basedOn w:val="Normal"/>
    <w:link w:val="NormalWebChar1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Normal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Normal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Normal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Normal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Normal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Normal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Normal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Normal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Normal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Normal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Normal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Normal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Normal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Normal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Normal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Normal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Normal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Normal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Normal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Normal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Normal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Normal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Normal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Normal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Normal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">
    <w:name w:val="Заглавие1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Normal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Normal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Normal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Normal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Normal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Normal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FootnoteText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Normal"/>
    <w:link w:val="FootnoteTextChar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aliases w:val="Car Car Char Char,Car Car Char1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171D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FootnoteReference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Normal"/>
    <w:next w:val="Normal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Normal"/>
    <w:next w:val="Normal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0">
    <w:name w:val="Без списък1"/>
    <w:next w:val="NoList"/>
    <w:semiHidden/>
    <w:rsid w:val="00A171D7"/>
  </w:style>
  <w:style w:type="table" w:customStyle="1" w:styleId="11">
    <w:name w:val="Мрежа в таблица1"/>
    <w:basedOn w:val="TableNormal"/>
    <w:next w:val="TableGrid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FollowedHyperlink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Normal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Normal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Normal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Normal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Normal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Normal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Normal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Normal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Normal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Normal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Normal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Normal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Normal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Normal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Normal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Normal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Normal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Normal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Normal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Normal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Normal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Normal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Normal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Normal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Normal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Normal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Normal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Normal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Normal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Normal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Normal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Normal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Normal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Normal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Normal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Normal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Normal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Normal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Normal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Normal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Normal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Normal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Normal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Normal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Normal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Normal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Normal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Normal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Normal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Normal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Normal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">
    <w:name w:val="Мрежа в таблица2"/>
    <w:basedOn w:val="TableNormal"/>
    <w:next w:val="TableGrid"/>
    <w:uiPriority w:val="59"/>
    <w:rsid w:val="004A0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1">
    <w:name w:val="Normal (Web) Char1"/>
    <w:aliases w:val="Normal (Web) Char Char"/>
    <w:link w:val="NormalWeb"/>
    <w:locked/>
    <w:rsid w:val="0052648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Main Heading"/>
    <w:basedOn w:val="Normal"/>
    <w:next w:val="Normal"/>
    <w:link w:val="Heading1Char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paragraph" w:styleId="Heading2">
    <w:name w:val="heading 2"/>
    <w:aliases w:val="Paranum"/>
    <w:basedOn w:val="Normal"/>
    <w:next w:val="Normal"/>
    <w:link w:val="Heading2Char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171D7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Main Heading Char"/>
    <w:basedOn w:val="DefaultParagraphFont"/>
    <w:link w:val="Heading1"/>
    <w:rsid w:val="00A171D7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 w:eastAsia="x-none"/>
    </w:rPr>
  </w:style>
  <w:style w:type="character" w:customStyle="1" w:styleId="Heading3Char">
    <w:name w:val="Heading 3 Char"/>
    <w:basedOn w:val="DefaultParagraphFont"/>
    <w:link w:val="Heading3"/>
    <w:rsid w:val="00A171D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171D7"/>
    <w:rPr>
      <w:rFonts w:ascii="Times New Roman" w:eastAsia="Times New Roman" w:hAnsi="Times New Roman" w:cs="Times New Roman"/>
      <w:b/>
      <w:sz w:val="24"/>
      <w:szCs w:val="24"/>
      <w:u w:val="single"/>
      <w:lang w:val="x-none" w:eastAsia="x-none"/>
    </w:rPr>
  </w:style>
  <w:style w:type="paragraph" w:styleId="Header">
    <w:name w:val="header"/>
    <w:aliases w:val="hd,Header Titlos Prosforas,encabezado,ContentsHeader,Headertext,ho,header odd"/>
    <w:basedOn w:val="Normal"/>
    <w:link w:val="HeaderChar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basedOn w:val="DefaultParagraphFont"/>
    <w:link w:val="Header"/>
    <w:rsid w:val="00A171D7"/>
    <w:rPr>
      <w:rFonts w:ascii="Calibri" w:eastAsia="Calibri" w:hAnsi="Calibri" w:cs="Times New Roman"/>
      <w:lang w:val="x-none"/>
    </w:rPr>
  </w:style>
  <w:style w:type="paragraph" w:styleId="Footer">
    <w:name w:val="footer"/>
    <w:basedOn w:val="Normal"/>
    <w:link w:val="FooterChar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FooterChar">
    <w:name w:val="Footer Char"/>
    <w:basedOn w:val="DefaultParagraphFont"/>
    <w:link w:val="Footer"/>
    <w:rsid w:val="00A171D7"/>
    <w:rPr>
      <w:rFonts w:ascii="Calibri" w:eastAsia="Calibri" w:hAnsi="Calibri" w:cs="Times New Roman"/>
      <w:lang w:val="x-none"/>
    </w:rPr>
  </w:style>
  <w:style w:type="character" w:styleId="CommentReference">
    <w:name w:val="annotation reference"/>
    <w:semiHidden/>
    <w:unhideWhenUsed/>
    <w:rsid w:val="00A171D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semiHidden/>
    <w:rsid w:val="00A171D7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71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71D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Hyperlink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Normal"/>
    <w:next w:val="Normal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Normal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Normal"/>
    <w:next w:val="Normal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Normal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TableGrid">
    <w:name w:val="Table Grid"/>
    <w:basedOn w:val="TableNormal"/>
    <w:rsid w:val="00A17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Normal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NoList"/>
    <w:semiHidden/>
    <w:rsid w:val="00A171D7"/>
  </w:style>
  <w:style w:type="character" w:styleId="PageNumber">
    <w:name w:val="page number"/>
    <w:rsid w:val="00A171D7"/>
  </w:style>
  <w:style w:type="paragraph" w:styleId="PlainText">
    <w:name w:val="Plain Text"/>
    <w:basedOn w:val="Normal"/>
    <w:link w:val="PlainTextChar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A171D7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customStyle="1" w:styleId="firstline">
    <w:name w:val="firstline"/>
    <w:basedOn w:val="Normal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">
    <w:name w:val="Body Text"/>
    <w:aliases w:val="block style"/>
    <w:basedOn w:val="Normal"/>
    <w:link w:val="BodyTextChar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A171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1CharChar1CharCharCharChar1">
    <w:name w:val="Char1 Char Char1 Char Char Char Char1"/>
    <w:basedOn w:val="Normal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171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71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171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171D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1">
    <w:name w:val="Char1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 w:eastAsia="x-none"/>
    </w:rPr>
  </w:style>
  <w:style w:type="character" w:customStyle="1" w:styleId="TitleChar">
    <w:name w:val="Title Char"/>
    <w:basedOn w:val="DefaultParagraphFont"/>
    <w:link w:val="Title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 w:eastAsia="x-none"/>
    </w:rPr>
  </w:style>
  <w:style w:type="paragraph" w:customStyle="1" w:styleId="CharCharChar">
    <w:name w:val="Char Char Char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Emphasis">
    <w:name w:val="Emphasis"/>
    <w:qFormat/>
    <w:rsid w:val="00A171D7"/>
    <w:rPr>
      <w:i/>
      <w:iCs/>
    </w:rPr>
  </w:style>
  <w:style w:type="paragraph" w:customStyle="1" w:styleId="CM1">
    <w:name w:val="CM1"/>
    <w:basedOn w:val="Normal"/>
    <w:next w:val="Normal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Normal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Normal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Normal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Normal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Normal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171D7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NormalWeb">
    <w:name w:val="Normal (Web)"/>
    <w:aliases w:val="Normal (Web) Char"/>
    <w:basedOn w:val="Normal"/>
    <w:link w:val="NormalWebChar1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Normal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Normal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Normal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Normal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Normal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Normal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Normal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Normal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Normal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Normal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Normal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Normal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Normal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Normal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Normal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Normal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Normal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Normal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Normal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Normal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Normal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Normal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Normal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Normal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Normal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">
    <w:name w:val="Заглавие1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Normal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Normal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Normal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Normal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Normal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Normal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FootnoteText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Normal"/>
    <w:link w:val="FootnoteTextChar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aliases w:val="Car Car Char Char,Car Car Char1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171D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FootnoteReference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Normal"/>
    <w:next w:val="Normal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Normal"/>
    <w:next w:val="Normal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0">
    <w:name w:val="Без списък1"/>
    <w:next w:val="NoList"/>
    <w:semiHidden/>
    <w:rsid w:val="00A171D7"/>
  </w:style>
  <w:style w:type="table" w:customStyle="1" w:styleId="11">
    <w:name w:val="Мрежа в таблица1"/>
    <w:basedOn w:val="TableNormal"/>
    <w:next w:val="TableGrid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FollowedHyperlink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Normal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Normal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Normal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Normal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Normal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Normal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Normal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Normal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Normal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Normal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Normal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Normal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Normal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Normal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Normal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Normal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Normal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Normal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Normal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Normal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Normal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Normal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Normal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Normal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Normal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Normal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Normal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Normal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Normal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Normal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Normal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Normal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Normal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Normal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Normal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Normal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Normal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Normal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Normal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Normal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Normal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Normal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Normal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Normal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Normal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Normal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Normal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Normal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Normal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Normal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Normal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Normal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Normal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Normal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Normal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Normal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Normal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Normal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Normal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Normal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">
    <w:name w:val="Мрежа в таблица2"/>
    <w:basedOn w:val="TableNormal"/>
    <w:next w:val="TableGrid"/>
    <w:uiPriority w:val="59"/>
    <w:rsid w:val="004A0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1">
    <w:name w:val="Normal (Web) Char1"/>
    <w:aliases w:val="Normal (Web) Char Char"/>
    <w:link w:val="NormalWeb"/>
    <w:locked/>
    <w:rsid w:val="0052648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4452</Words>
  <Characters>25381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Elena A. Ivanova</cp:lastModifiedBy>
  <cp:revision>8</cp:revision>
  <dcterms:created xsi:type="dcterms:W3CDTF">2018-02-04T15:28:00Z</dcterms:created>
  <dcterms:modified xsi:type="dcterms:W3CDTF">2018-02-06T13:37:00Z</dcterms:modified>
</cp:coreProperties>
</file>